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EC1" w:rsidRDefault="00207EC1" w:rsidP="0013067B">
      <w:pPr>
        <w:ind w:left="426"/>
        <w:rPr>
          <w:rFonts w:ascii="Arial Narrow" w:hAnsi="Arial Narrow"/>
          <w:b/>
          <w:noProof/>
          <w:lang w:eastAsia="sk-SK"/>
        </w:rPr>
      </w:pPr>
    </w:p>
    <w:p w:rsidR="00E74929" w:rsidRPr="00207EC1" w:rsidRDefault="00E74929" w:rsidP="00207EC1">
      <w:pPr>
        <w:ind w:left="426"/>
        <w:jc w:val="right"/>
        <w:rPr>
          <w:rFonts w:ascii="Arial Narrow" w:hAnsi="Arial Narrow"/>
          <w:noProof/>
          <w:lang w:eastAsia="sk-SK"/>
        </w:rPr>
      </w:pPr>
      <w:r w:rsidRPr="00207EC1">
        <w:rPr>
          <w:rFonts w:ascii="Arial Narrow" w:hAnsi="Arial Narrow"/>
          <w:noProof/>
          <w:lang w:eastAsia="sk-SK"/>
        </w:rPr>
        <w:drawing>
          <wp:anchor distT="0" distB="0" distL="114300" distR="114300" simplePos="0" relativeHeight="251659264" behindDoc="0" locked="0" layoutInCell="1" allowOverlap="1" wp14:anchorId="3BC0FE2E" wp14:editId="75E40F56">
            <wp:simplePos x="0" y="0"/>
            <wp:positionH relativeFrom="page">
              <wp:posOffset>899795</wp:posOffset>
            </wp:positionH>
            <wp:positionV relativeFrom="paragraph">
              <wp:posOffset>-800100</wp:posOffset>
            </wp:positionV>
            <wp:extent cx="2466975" cy="914400"/>
            <wp:effectExtent l="0" t="0" r="0" b="0"/>
            <wp:wrapNone/>
            <wp:docPr id="4" name="Obrázok 4" descr="C:\Users\ujlacky1\AppData\Local\Microsoft\Windows\INetCache\Content.Word\SSHR3_papier-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9" descr="C:\Users\ujlacky1\AppData\Local\Microsoft\Windows\INetCache\Content.Word\SSHR3_papier-0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6697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07EC1" w:rsidRPr="00207EC1">
        <w:rPr>
          <w:rFonts w:ascii="Arial Narrow" w:hAnsi="Arial Narrow"/>
          <w:noProof/>
          <w:lang w:eastAsia="sk-SK"/>
        </w:rPr>
        <w:t>Príloha č. 2</w:t>
      </w:r>
    </w:p>
    <w:p w:rsidR="00E47001" w:rsidRPr="00E47001" w:rsidRDefault="00E47001" w:rsidP="00E47001">
      <w:pPr>
        <w:pStyle w:val="Default"/>
        <w:jc w:val="center"/>
        <w:rPr>
          <w:rFonts w:ascii="Arial Narrow" w:hAnsi="Arial Narrow"/>
          <w:sz w:val="28"/>
          <w:szCs w:val="28"/>
        </w:rPr>
      </w:pPr>
      <w:r w:rsidRPr="00E47001">
        <w:rPr>
          <w:rFonts w:ascii="Arial Narrow" w:hAnsi="Arial Narrow"/>
          <w:b/>
          <w:bCs/>
          <w:sz w:val="28"/>
          <w:szCs w:val="28"/>
        </w:rPr>
        <w:t xml:space="preserve">Špecifikácia </w:t>
      </w:r>
      <w:r w:rsidR="00CC68F8">
        <w:rPr>
          <w:rFonts w:ascii="Arial Narrow" w:hAnsi="Arial Narrow"/>
          <w:b/>
          <w:bCs/>
          <w:sz w:val="28"/>
          <w:szCs w:val="28"/>
        </w:rPr>
        <w:t xml:space="preserve">a rozsah </w:t>
      </w:r>
      <w:r w:rsidRPr="00E47001">
        <w:rPr>
          <w:rFonts w:ascii="Arial Narrow" w:hAnsi="Arial Narrow"/>
          <w:b/>
          <w:bCs/>
          <w:sz w:val="28"/>
          <w:szCs w:val="28"/>
        </w:rPr>
        <w:t>predmetu zákazky</w:t>
      </w:r>
    </w:p>
    <w:p w:rsidR="00177D81" w:rsidRPr="00177D81" w:rsidRDefault="00177D81" w:rsidP="0012472B">
      <w:pPr>
        <w:pStyle w:val="Odsekzoznamu"/>
        <w:tabs>
          <w:tab w:val="left" w:pos="426"/>
        </w:tabs>
        <w:ind w:hanging="436"/>
        <w:rPr>
          <w:rFonts w:ascii="Arial Narrow" w:hAnsi="Arial Narrow"/>
        </w:rPr>
      </w:pPr>
    </w:p>
    <w:p w:rsidR="00177D81" w:rsidRPr="001F7FAC" w:rsidRDefault="00177D81" w:rsidP="0013067B">
      <w:pPr>
        <w:pStyle w:val="Odsekzoznamu"/>
        <w:numPr>
          <w:ilvl w:val="0"/>
          <w:numId w:val="33"/>
        </w:numPr>
        <w:tabs>
          <w:tab w:val="left" w:pos="426"/>
        </w:tabs>
        <w:ind w:left="426" w:hanging="426"/>
        <w:rPr>
          <w:rFonts w:ascii="Arial Narrow" w:hAnsi="Arial Narrow"/>
        </w:rPr>
      </w:pPr>
      <w:r w:rsidRPr="001F7FAC">
        <w:rPr>
          <w:rFonts w:ascii="Arial Narrow" w:hAnsi="Arial Narrow"/>
          <w:b/>
        </w:rPr>
        <w:t>Predmet a miesto vykonávania služby</w:t>
      </w:r>
    </w:p>
    <w:p w:rsidR="00177D81" w:rsidRPr="00820E6D" w:rsidRDefault="00177D81" w:rsidP="0013067B">
      <w:pPr>
        <w:pStyle w:val="Zkladntext32"/>
        <w:spacing w:before="0" w:after="0"/>
        <w:ind w:left="426"/>
        <w:jc w:val="both"/>
        <w:rPr>
          <w:rFonts w:cs="Arial"/>
        </w:rPr>
      </w:pPr>
      <w:r w:rsidRPr="00820E6D">
        <w:rPr>
          <w:rFonts w:cs="Arial"/>
        </w:rPr>
        <w:t xml:space="preserve">Verejný obstarávateľ je povinný v súlade s povinnosťami vyplývajúcimi pre právnické osoby zabezpečiť výkon činností bezpečnostnotechnickej služby v zmysle zákona č. 124/2006 Z. z. o bezpečnosti a ochrane zdravia pri práci (ďalej len „zákon o BOZP“) a výkon technika požiarnej ochrany v zmysle zákona </w:t>
      </w:r>
      <w:r w:rsidR="00016C5D">
        <w:rPr>
          <w:rFonts w:cs="Arial"/>
        </w:rPr>
        <w:br/>
      </w:r>
      <w:r w:rsidRPr="00820E6D">
        <w:rPr>
          <w:rFonts w:cs="Arial"/>
        </w:rPr>
        <w:t>č. 314/2001 Z. z. o ochrane pred požiarmi v znení neskorších predpisov (ďalej len „zákon OPP“).</w:t>
      </w:r>
    </w:p>
    <w:p w:rsidR="00177D81" w:rsidRPr="00820E6D" w:rsidRDefault="00177D81" w:rsidP="0013067B">
      <w:pPr>
        <w:pStyle w:val="Zkladntext32"/>
        <w:spacing w:before="0" w:after="0"/>
        <w:ind w:left="567" w:hanging="567"/>
        <w:jc w:val="both"/>
        <w:rPr>
          <w:rFonts w:cs="Arial"/>
        </w:rPr>
      </w:pPr>
    </w:p>
    <w:p w:rsidR="00177D81" w:rsidRPr="00820E6D" w:rsidRDefault="00177D81" w:rsidP="0013067B">
      <w:pPr>
        <w:pStyle w:val="Zkladntext32"/>
        <w:spacing w:before="0" w:after="0"/>
        <w:ind w:left="426"/>
        <w:jc w:val="both"/>
        <w:rPr>
          <w:rFonts w:cs="Arial"/>
        </w:rPr>
      </w:pPr>
      <w:r w:rsidRPr="00820E6D">
        <w:rPr>
          <w:rFonts w:cs="Arial"/>
        </w:rPr>
        <w:t xml:space="preserve">Verejný obstarávateľ je povinný v súlade s povinnosťami vyplývajúcimi pre právnické osoby zabezpečiť na svojich pracoviskách </w:t>
      </w:r>
      <w:r w:rsidR="00DE7289">
        <w:rPr>
          <w:rFonts w:cs="Arial"/>
        </w:rPr>
        <w:t xml:space="preserve">aj </w:t>
      </w:r>
      <w:r w:rsidRPr="00820E6D">
        <w:rPr>
          <w:rFonts w:cs="Arial"/>
        </w:rPr>
        <w:t xml:space="preserve">výkon pracovnej zdravotnej služby (dohľad nad pracovnými podmienkami) v súlade so zákonom o BOZP a podľa zákona č. 355/2007 Z. z. o ochrane, podpore a rozvoji verejného zdravia a o zmene a doplnení niektorých zákonov (ďalej len </w:t>
      </w:r>
      <w:r w:rsidR="00DE7289">
        <w:rPr>
          <w:rFonts w:cs="Arial"/>
        </w:rPr>
        <w:t xml:space="preserve">„zákon o </w:t>
      </w:r>
      <w:r w:rsidRPr="00820E6D">
        <w:rPr>
          <w:rFonts w:cs="Arial"/>
        </w:rPr>
        <w:t>PZS“).</w:t>
      </w:r>
    </w:p>
    <w:p w:rsidR="00177D81" w:rsidRPr="00820E6D" w:rsidRDefault="00177D81" w:rsidP="0013067B">
      <w:pPr>
        <w:pStyle w:val="Zkladntext32"/>
        <w:spacing w:before="0" w:after="0"/>
        <w:ind w:left="567" w:hanging="567"/>
        <w:jc w:val="both"/>
        <w:rPr>
          <w:rFonts w:cs="Arial"/>
        </w:rPr>
      </w:pPr>
    </w:p>
    <w:p w:rsidR="00177D81" w:rsidRPr="00373B4E" w:rsidRDefault="00177D81" w:rsidP="0013067B">
      <w:pPr>
        <w:pStyle w:val="Zkladntext32"/>
        <w:shd w:val="clear" w:color="auto" w:fill="auto"/>
        <w:spacing w:before="0" w:after="0" w:line="240" w:lineRule="auto"/>
        <w:ind w:left="426"/>
        <w:jc w:val="both"/>
        <w:rPr>
          <w:rFonts w:cs="Arial"/>
        </w:rPr>
      </w:pPr>
      <w:r w:rsidRPr="00820E6D">
        <w:rPr>
          <w:rFonts w:cs="Arial"/>
        </w:rPr>
        <w:t xml:space="preserve">Verejný obstarávateľ </w:t>
      </w:r>
      <w:r w:rsidR="00DE7289">
        <w:rPr>
          <w:rFonts w:cs="Arial"/>
        </w:rPr>
        <w:t>bude požadovať</w:t>
      </w:r>
      <w:r w:rsidRPr="00820E6D">
        <w:rPr>
          <w:rFonts w:cs="Arial"/>
        </w:rPr>
        <w:t xml:space="preserve"> </w:t>
      </w:r>
      <w:r>
        <w:rPr>
          <w:rFonts w:cs="Arial"/>
        </w:rPr>
        <w:t xml:space="preserve">od úspešného uchádzača </w:t>
      </w:r>
      <w:r w:rsidR="00DE7289">
        <w:rPr>
          <w:rFonts w:cs="Arial"/>
        </w:rPr>
        <w:t xml:space="preserve">zabezpečenie </w:t>
      </w:r>
      <w:r w:rsidRPr="00820E6D">
        <w:rPr>
          <w:rFonts w:cs="Arial"/>
        </w:rPr>
        <w:t>služby BOZP, OPP a pracovnú zdravotnú službu prostredníctvom odborne spôsobilých o</w:t>
      </w:r>
      <w:r>
        <w:rPr>
          <w:rFonts w:cs="Arial"/>
        </w:rPr>
        <w:t xml:space="preserve">sôb </w:t>
      </w:r>
      <w:r w:rsidRPr="00820E6D">
        <w:rPr>
          <w:rFonts w:cs="Arial"/>
        </w:rPr>
        <w:t xml:space="preserve">na </w:t>
      </w:r>
      <w:r w:rsidRPr="00820E6D">
        <w:t xml:space="preserve">výkon činností bezpečnostnotechnickej služby prostredníctvom technika BOZP resp. autorizovaného bezpečnostného technika v zmysle § 22 zákona o BOZP, výkon technika požiarnej ochrany v rozsahu stanovenom § 9 ods. 2 zákona OPP a dohľad nad pracovnými podmienkami v súlade so zákonom o BOZP a podľa § </w:t>
      </w:r>
      <w:r w:rsidRPr="00D326E5">
        <w:t>30a ods. 4 zákona o PZS</w:t>
      </w:r>
      <w:r w:rsidRPr="00820E6D">
        <w:t>.</w:t>
      </w:r>
    </w:p>
    <w:p w:rsidR="00177D81" w:rsidRDefault="00177D81" w:rsidP="0013067B">
      <w:pPr>
        <w:spacing w:after="0"/>
        <w:ind w:left="426"/>
        <w:rPr>
          <w:rFonts w:ascii="Arial Narrow" w:hAnsi="Arial Narrow"/>
        </w:rPr>
      </w:pPr>
    </w:p>
    <w:p w:rsidR="00177D81" w:rsidRDefault="00177D81" w:rsidP="0013067B">
      <w:pPr>
        <w:spacing w:after="0"/>
        <w:ind w:left="426"/>
        <w:jc w:val="both"/>
        <w:rPr>
          <w:rFonts w:ascii="Arial Narrow" w:hAnsi="Arial Narrow"/>
        </w:rPr>
      </w:pPr>
      <w:r>
        <w:rPr>
          <w:rFonts w:ascii="Arial Narrow" w:hAnsi="Arial Narrow"/>
        </w:rPr>
        <w:t>Miesto vykonávania b</w:t>
      </w:r>
      <w:r w:rsidRPr="00373B4E">
        <w:rPr>
          <w:rFonts w:ascii="Arial Narrow" w:hAnsi="Arial Narrow"/>
        </w:rPr>
        <w:t>ezpečnostnotechnick</w:t>
      </w:r>
      <w:r>
        <w:rPr>
          <w:rFonts w:ascii="Arial Narrow" w:hAnsi="Arial Narrow"/>
        </w:rPr>
        <w:t>ej</w:t>
      </w:r>
      <w:r w:rsidRPr="00373B4E">
        <w:rPr>
          <w:rFonts w:ascii="Arial Narrow" w:hAnsi="Arial Narrow"/>
        </w:rPr>
        <w:t xml:space="preserve"> služb</w:t>
      </w:r>
      <w:r>
        <w:rPr>
          <w:rFonts w:ascii="Arial Narrow" w:hAnsi="Arial Narrow"/>
        </w:rPr>
        <w:t>y</w:t>
      </w:r>
      <w:r w:rsidRPr="00373B4E">
        <w:rPr>
          <w:rFonts w:ascii="Arial Narrow" w:hAnsi="Arial Narrow"/>
        </w:rPr>
        <w:t>, slu</w:t>
      </w:r>
      <w:r>
        <w:rPr>
          <w:rFonts w:ascii="Arial Narrow" w:hAnsi="Arial Narrow"/>
        </w:rPr>
        <w:t xml:space="preserve">žby technika požiarnej ochrany </w:t>
      </w:r>
      <w:r w:rsidRPr="00373B4E">
        <w:rPr>
          <w:rFonts w:ascii="Arial Narrow" w:hAnsi="Arial Narrow"/>
        </w:rPr>
        <w:t>a poskytovanie pracovnej zdravotnej služby</w:t>
      </w:r>
      <w:r>
        <w:rPr>
          <w:rFonts w:ascii="Arial Narrow" w:hAnsi="Arial Narrow"/>
        </w:rPr>
        <w:t xml:space="preserve"> požaduje verejný obstarávateľ zabezpečiť na ústredí v administratívnom objekte, v plynovej kotolni, v garáži a dielni a na závodoch verejného obstarávateľa v administratívnych objektoch, v skladových priestoroch, v plynových kotolniach a v dielňach.</w:t>
      </w:r>
    </w:p>
    <w:p w:rsidR="00177D81" w:rsidRDefault="00177D81" w:rsidP="0013067B">
      <w:pPr>
        <w:spacing w:after="0"/>
        <w:ind w:left="567" w:hanging="567"/>
        <w:rPr>
          <w:rFonts w:ascii="Arial Narrow" w:hAnsi="Arial Narrow"/>
        </w:rPr>
      </w:pPr>
    </w:p>
    <w:p w:rsidR="00177D81" w:rsidRDefault="00177D81" w:rsidP="0013067B">
      <w:pPr>
        <w:spacing w:after="0"/>
        <w:ind w:left="426"/>
        <w:rPr>
          <w:rFonts w:ascii="Arial Narrow" w:hAnsi="Arial Narrow"/>
        </w:rPr>
      </w:pPr>
      <w:r>
        <w:rPr>
          <w:rFonts w:ascii="Arial Narrow" w:hAnsi="Arial Narrow"/>
        </w:rPr>
        <w:t>Ústredie:</w:t>
      </w:r>
    </w:p>
    <w:p w:rsidR="00177D81" w:rsidRDefault="00177D81" w:rsidP="0013067B">
      <w:pPr>
        <w:spacing w:after="0"/>
        <w:ind w:left="426"/>
        <w:rPr>
          <w:rFonts w:ascii="Arial Narrow" w:hAnsi="Arial Narrow"/>
        </w:rPr>
      </w:pPr>
      <w:r w:rsidRPr="00310348">
        <w:rPr>
          <w:rFonts w:ascii="Arial Narrow" w:hAnsi="Arial Narrow"/>
        </w:rPr>
        <w:t>Správ</w:t>
      </w:r>
      <w:r>
        <w:rPr>
          <w:rFonts w:ascii="Arial Narrow" w:hAnsi="Arial Narrow"/>
        </w:rPr>
        <w:t>a</w:t>
      </w:r>
      <w:r w:rsidRPr="00310348">
        <w:rPr>
          <w:rFonts w:ascii="Arial Narrow" w:hAnsi="Arial Narrow"/>
        </w:rPr>
        <w:t xml:space="preserve"> štátnych hmotných rezerv Slovenskej republiky, Pražská 29, 812 63 Bratislava – Staré Mesto</w:t>
      </w:r>
    </w:p>
    <w:p w:rsidR="00177D81" w:rsidRDefault="00177D81" w:rsidP="0013067B">
      <w:pPr>
        <w:spacing w:after="0"/>
        <w:ind w:left="426"/>
        <w:rPr>
          <w:rFonts w:ascii="Arial Narrow" w:hAnsi="Arial Narrow"/>
        </w:rPr>
      </w:pPr>
    </w:p>
    <w:p w:rsidR="00177D81" w:rsidRDefault="00177D81" w:rsidP="0013067B">
      <w:pPr>
        <w:spacing w:after="0"/>
        <w:ind w:left="426"/>
        <w:rPr>
          <w:rFonts w:ascii="Arial Narrow" w:hAnsi="Arial Narrow"/>
        </w:rPr>
      </w:pPr>
      <w:r w:rsidRPr="00F51DCF">
        <w:rPr>
          <w:rFonts w:ascii="Arial Narrow" w:hAnsi="Arial Narrow"/>
        </w:rPr>
        <w:t>Závod</w:t>
      </w:r>
      <w:r>
        <w:rPr>
          <w:rFonts w:ascii="Arial Narrow" w:hAnsi="Arial Narrow"/>
        </w:rPr>
        <w:t>y</w:t>
      </w:r>
      <w:r w:rsidRPr="00F51DCF">
        <w:rPr>
          <w:rFonts w:ascii="Arial Narrow" w:hAnsi="Arial Narrow"/>
        </w:rPr>
        <w:t xml:space="preserve"> </w:t>
      </w:r>
      <w:r>
        <w:rPr>
          <w:rFonts w:ascii="Arial Narrow" w:hAnsi="Arial Narrow"/>
        </w:rPr>
        <w:t>verejného obstarávateľa:</w:t>
      </w:r>
    </w:p>
    <w:p w:rsidR="00177D81" w:rsidRPr="00F51DCF" w:rsidRDefault="00177D81" w:rsidP="0013067B">
      <w:pPr>
        <w:spacing w:after="0"/>
        <w:ind w:left="426"/>
        <w:rPr>
          <w:rFonts w:ascii="Arial Narrow" w:hAnsi="Arial Narrow"/>
        </w:rPr>
      </w:pPr>
      <w:r w:rsidRPr="00F51DCF">
        <w:rPr>
          <w:rFonts w:ascii="Arial Narrow" w:hAnsi="Arial Narrow"/>
        </w:rPr>
        <w:t>Kopaničiar, so sídlo</w:t>
      </w:r>
      <w:r>
        <w:rPr>
          <w:rFonts w:ascii="Arial Narrow" w:hAnsi="Arial Narrow"/>
        </w:rPr>
        <w:t xml:space="preserve">m Železničná </w:t>
      </w:r>
      <w:r w:rsidR="00112F60">
        <w:rPr>
          <w:rFonts w:ascii="Arial Narrow" w:hAnsi="Arial Narrow"/>
        </w:rPr>
        <w:t>38/</w:t>
      </w:r>
      <w:r>
        <w:rPr>
          <w:rFonts w:ascii="Arial Narrow" w:hAnsi="Arial Narrow"/>
        </w:rPr>
        <w:t>2, 916 21 Čachtice</w:t>
      </w:r>
    </w:p>
    <w:p w:rsidR="00177D81" w:rsidRPr="00F51DCF" w:rsidRDefault="00177D81" w:rsidP="0013067B">
      <w:pPr>
        <w:spacing w:after="0"/>
        <w:ind w:left="426"/>
        <w:rPr>
          <w:rFonts w:ascii="Arial Narrow" w:hAnsi="Arial Narrow"/>
        </w:rPr>
      </w:pPr>
      <w:proofErr w:type="spellStart"/>
      <w:r w:rsidRPr="00F51DCF">
        <w:rPr>
          <w:rFonts w:ascii="Arial Narrow" w:hAnsi="Arial Narrow"/>
        </w:rPr>
        <w:t>Ľupčianka</w:t>
      </w:r>
      <w:proofErr w:type="spellEnd"/>
      <w:r w:rsidRPr="00F51DCF">
        <w:rPr>
          <w:rFonts w:ascii="Arial Narrow" w:hAnsi="Arial Narrow"/>
        </w:rPr>
        <w:t>, so sídlom Príboj 564, 976 13 Slovenská Ľupča</w:t>
      </w:r>
    </w:p>
    <w:p w:rsidR="00177D81" w:rsidRPr="00F51DCF" w:rsidRDefault="00177D81" w:rsidP="0013067B">
      <w:pPr>
        <w:spacing w:after="0"/>
        <w:ind w:left="426"/>
        <w:rPr>
          <w:rFonts w:ascii="Arial Narrow" w:hAnsi="Arial Narrow"/>
        </w:rPr>
      </w:pPr>
      <w:proofErr w:type="spellStart"/>
      <w:r w:rsidRPr="00F51DCF">
        <w:rPr>
          <w:rFonts w:ascii="Arial Narrow" w:hAnsi="Arial Narrow"/>
        </w:rPr>
        <w:t>Borovina</w:t>
      </w:r>
      <w:proofErr w:type="spellEnd"/>
      <w:r w:rsidRPr="00F51DCF">
        <w:rPr>
          <w:rFonts w:ascii="Arial Narrow" w:hAnsi="Arial Narrow"/>
        </w:rPr>
        <w:t>, so sídlom Riečna 258, 962 02 Vígľaš</w:t>
      </w:r>
    </w:p>
    <w:p w:rsidR="00177D81" w:rsidRPr="00F51DCF" w:rsidRDefault="00177D81" w:rsidP="0013067B">
      <w:pPr>
        <w:spacing w:after="0"/>
        <w:ind w:left="426"/>
        <w:rPr>
          <w:rFonts w:ascii="Arial Narrow" w:hAnsi="Arial Narrow"/>
        </w:rPr>
      </w:pPr>
      <w:proofErr w:type="spellStart"/>
      <w:r w:rsidRPr="00F51DCF">
        <w:rPr>
          <w:rFonts w:ascii="Arial Narrow" w:hAnsi="Arial Narrow"/>
        </w:rPr>
        <w:t>Brodnianka</w:t>
      </w:r>
      <w:proofErr w:type="spellEnd"/>
      <w:r w:rsidRPr="00F51DCF">
        <w:rPr>
          <w:rFonts w:ascii="Arial Narrow" w:hAnsi="Arial Narrow"/>
        </w:rPr>
        <w:t>, so sídlom Cesta do Rudiny 3037/34K, 024 01 Kysucké Nové Mesto</w:t>
      </w:r>
    </w:p>
    <w:p w:rsidR="00177D81" w:rsidRDefault="00177D81" w:rsidP="0013067B">
      <w:pPr>
        <w:spacing w:after="0"/>
        <w:ind w:left="567" w:hanging="567"/>
        <w:rPr>
          <w:rFonts w:ascii="Arial Narrow" w:hAnsi="Arial Narrow"/>
        </w:rPr>
      </w:pPr>
    </w:p>
    <w:p w:rsidR="00AF421A" w:rsidRDefault="00AF421A" w:rsidP="00AF421A">
      <w:pPr>
        <w:ind w:left="426"/>
        <w:jc w:val="both"/>
        <w:rPr>
          <w:rFonts w:ascii="Arial Narrow" w:hAnsi="Arial Narrow"/>
        </w:rPr>
      </w:pPr>
      <w:r>
        <w:rPr>
          <w:rFonts w:ascii="Arial Narrow" w:hAnsi="Arial Narrow"/>
        </w:rPr>
        <w:t xml:space="preserve">Zákazka je rozdelená na tri časti. I. </w:t>
      </w:r>
      <w:r w:rsidRPr="00AF421A">
        <w:rPr>
          <w:rFonts w:ascii="Arial Narrow" w:hAnsi="Arial Narrow"/>
        </w:rPr>
        <w:t>Bezpečnostnotechnická služba a slu</w:t>
      </w:r>
      <w:r>
        <w:rPr>
          <w:rFonts w:ascii="Arial Narrow" w:hAnsi="Arial Narrow"/>
        </w:rPr>
        <w:t xml:space="preserve">žba technika požiarnej ochrany, </w:t>
      </w:r>
      <w:r>
        <w:rPr>
          <w:rFonts w:ascii="Arial Narrow" w:hAnsi="Arial Narrow"/>
        </w:rPr>
        <w:br/>
        <w:t xml:space="preserve">II. </w:t>
      </w:r>
      <w:r w:rsidRPr="00AF421A">
        <w:rPr>
          <w:rFonts w:ascii="Arial Narrow" w:hAnsi="Arial Narrow"/>
        </w:rPr>
        <w:t>Poskytovan</w:t>
      </w:r>
      <w:r>
        <w:rPr>
          <w:rFonts w:ascii="Arial Narrow" w:hAnsi="Arial Narrow"/>
        </w:rPr>
        <w:t xml:space="preserve">ie pracovnej zdravotnej služby a III. </w:t>
      </w:r>
      <w:r w:rsidRPr="00AF421A">
        <w:rPr>
          <w:rFonts w:ascii="Arial Narrow" w:hAnsi="Arial Narrow"/>
        </w:rPr>
        <w:t xml:space="preserve">Pravidelná kontrola, oprava a údržba hasiacich </w:t>
      </w:r>
      <w:r>
        <w:rPr>
          <w:rFonts w:ascii="Arial Narrow" w:hAnsi="Arial Narrow"/>
        </w:rPr>
        <w:br/>
      </w:r>
      <w:r w:rsidRPr="00AF421A">
        <w:rPr>
          <w:rFonts w:ascii="Arial Narrow" w:hAnsi="Arial Narrow"/>
        </w:rPr>
        <w:t>a protipožiarnych zariadení.</w:t>
      </w:r>
    </w:p>
    <w:p w:rsidR="00177D81" w:rsidRPr="00AF421A" w:rsidRDefault="00016C5D" w:rsidP="0013067B">
      <w:pPr>
        <w:pStyle w:val="Odsekzoznamu"/>
        <w:numPr>
          <w:ilvl w:val="0"/>
          <w:numId w:val="33"/>
        </w:numPr>
        <w:tabs>
          <w:tab w:val="left" w:pos="426"/>
        </w:tabs>
        <w:ind w:left="426" w:hanging="426"/>
        <w:rPr>
          <w:rFonts w:ascii="Arial Narrow" w:hAnsi="Arial Narrow"/>
        </w:rPr>
      </w:pPr>
      <w:r>
        <w:rPr>
          <w:rFonts w:ascii="Arial Narrow" w:hAnsi="Arial Narrow"/>
          <w:b/>
        </w:rPr>
        <w:t>Rozsah predmetu zákazky</w:t>
      </w:r>
    </w:p>
    <w:p w:rsidR="00AF421A" w:rsidRPr="008D0729" w:rsidRDefault="00266517" w:rsidP="005F5B28">
      <w:pPr>
        <w:tabs>
          <w:tab w:val="left" w:pos="426"/>
        </w:tabs>
        <w:ind w:left="426" w:hanging="426"/>
        <w:rPr>
          <w:rFonts w:ascii="Arial Narrow" w:hAnsi="Arial Narrow"/>
          <w:u w:val="single"/>
        </w:rPr>
      </w:pPr>
      <w:r w:rsidRPr="008D0729">
        <w:rPr>
          <w:rFonts w:ascii="Arial Narrow" w:hAnsi="Arial Narrow"/>
          <w:u w:val="single"/>
        </w:rPr>
        <w:t>I. Č</w:t>
      </w:r>
      <w:r w:rsidR="00AF421A" w:rsidRPr="008D0729">
        <w:rPr>
          <w:rFonts w:ascii="Arial Narrow" w:hAnsi="Arial Narrow"/>
          <w:u w:val="single"/>
        </w:rPr>
        <w:t>asť: Bezpečnostnotechnická služba a služba technika požiarnej ochrany.</w:t>
      </w:r>
    </w:p>
    <w:p w:rsidR="00177D81" w:rsidRPr="00820E6D" w:rsidRDefault="00177D81" w:rsidP="0013067B">
      <w:pPr>
        <w:pStyle w:val="Zkladntext31"/>
        <w:numPr>
          <w:ilvl w:val="0"/>
          <w:numId w:val="23"/>
        </w:numPr>
        <w:shd w:val="clear" w:color="auto" w:fill="auto"/>
        <w:spacing w:line="240" w:lineRule="auto"/>
        <w:ind w:left="851" w:hanging="426"/>
        <w:jc w:val="both"/>
        <w:rPr>
          <w:rFonts w:cs="Arial"/>
          <w:b/>
          <w:sz w:val="22"/>
          <w:szCs w:val="22"/>
        </w:rPr>
      </w:pPr>
      <w:r w:rsidRPr="00820E6D">
        <w:rPr>
          <w:rFonts w:cs="Arial"/>
          <w:b/>
          <w:sz w:val="22"/>
          <w:szCs w:val="22"/>
        </w:rPr>
        <w:t>Rozsah zákazky na zabezpečovanie bezpečnostnotechnickej služby prostredníctvom technika BOZP resp. autorizovaného bezpečnostného technika je stanovený v zmysle § 6 zákona o BOZP ako aj tieto ďalšie činnosti:</w:t>
      </w:r>
    </w:p>
    <w:p w:rsidR="00177D81" w:rsidRPr="00820E6D" w:rsidRDefault="00177D81" w:rsidP="0013067B">
      <w:pPr>
        <w:widowControl w:val="0"/>
        <w:numPr>
          <w:ilvl w:val="0"/>
          <w:numId w:val="21"/>
        </w:numPr>
        <w:suppressAutoHyphens/>
        <w:autoSpaceDE w:val="0"/>
        <w:spacing w:after="0"/>
        <w:ind w:left="1276" w:hanging="425"/>
        <w:jc w:val="both"/>
        <w:rPr>
          <w:rFonts w:ascii="Arial Narrow" w:hAnsi="Arial Narrow" w:cs="Arial"/>
        </w:rPr>
      </w:pPr>
      <w:r w:rsidRPr="00820E6D">
        <w:rPr>
          <w:rFonts w:ascii="Arial Narrow" w:hAnsi="Arial Narrow" w:cs="Arial"/>
        </w:rPr>
        <w:t xml:space="preserve">vykonanie vstupnej prehliadky za účelom posúdenia aktuálneho stavu bezpečnosti práce u verejného obstarávateľa podľa jednotlivých subjektov samostatne s následným zistením stavu </w:t>
      </w:r>
      <w:r w:rsidRPr="00820E6D">
        <w:rPr>
          <w:rFonts w:ascii="Arial Narrow" w:hAnsi="Arial Narrow" w:cs="Arial"/>
        </w:rPr>
        <w:lastRenderedPageBreak/>
        <w:t>a návrhu na riešenie problematických oblastí,</w:t>
      </w:r>
    </w:p>
    <w:p w:rsidR="00177D81" w:rsidRPr="00820E6D" w:rsidRDefault="00177D81" w:rsidP="0013067B">
      <w:pPr>
        <w:numPr>
          <w:ilvl w:val="0"/>
          <w:numId w:val="21"/>
        </w:numPr>
        <w:autoSpaceDE w:val="0"/>
        <w:autoSpaceDN w:val="0"/>
        <w:adjustRightInd w:val="0"/>
        <w:spacing w:after="0"/>
        <w:ind w:left="1276" w:hanging="425"/>
        <w:jc w:val="both"/>
        <w:rPr>
          <w:rFonts w:ascii="Arial Narrow" w:eastAsia="Calibri" w:hAnsi="Arial Narrow" w:cs="Arial"/>
        </w:rPr>
      </w:pPr>
      <w:r w:rsidRPr="00820E6D">
        <w:rPr>
          <w:rFonts w:ascii="Arial Narrow" w:eastAsia="Calibri" w:hAnsi="Arial Narrow" w:cs="Arial"/>
        </w:rPr>
        <w:t>vypracovanie</w:t>
      </w:r>
      <w:r w:rsidR="008C7D81">
        <w:rPr>
          <w:rFonts w:ascii="Arial Narrow" w:eastAsia="Calibri" w:hAnsi="Arial Narrow" w:cs="Arial"/>
        </w:rPr>
        <w:t>,</w:t>
      </w:r>
      <w:r w:rsidRPr="00820E6D">
        <w:rPr>
          <w:rFonts w:ascii="Arial Narrow" w:eastAsia="Calibri" w:hAnsi="Arial Narrow" w:cs="Arial"/>
        </w:rPr>
        <w:t xml:space="preserve"> resp. aktualizácia kompletnej dokumentácie BOZP v súlade so skutočným stavom, jej vedenie a udržiavanie,</w:t>
      </w:r>
    </w:p>
    <w:p w:rsidR="00177D81" w:rsidRPr="00820E6D" w:rsidRDefault="00177D81" w:rsidP="0013067B">
      <w:pPr>
        <w:numPr>
          <w:ilvl w:val="0"/>
          <w:numId w:val="21"/>
        </w:numPr>
        <w:autoSpaceDE w:val="0"/>
        <w:autoSpaceDN w:val="0"/>
        <w:adjustRightInd w:val="0"/>
        <w:spacing w:after="0"/>
        <w:ind w:left="1276" w:hanging="425"/>
        <w:jc w:val="both"/>
        <w:rPr>
          <w:rFonts w:ascii="Arial Narrow" w:eastAsia="Calibri" w:hAnsi="Arial Narrow" w:cs="Arial"/>
        </w:rPr>
      </w:pPr>
      <w:r w:rsidRPr="00820E6D">
        <w:rPr>
          <w:rFonts w:ascii="Arial Narrow" w:eastAsia="Calibri" w:hAnsi="Arial Narrow" w:cs="Arial"/>
        </w:rPr>
        <w:t xml:space="preserve">vykonávanie pravidelných ročných previerok stavu BOZP v objektoch verejného obstarávateľa, </w:t>
      </w:r>
    </w:p>
    <w:p w:rsidR="00177D81" w:rsidRPr="00820E6D" w:rsidRDefault="00177D81" w:rsidP="0013067B">
      <w:pPr>
        <w:numPr>
          <w:ilvl w:val="0"/>
          <w:numId w:val="21"/>
        </w:numPr>
        <w:autoSpaceDE w:val="0"/>
        <w:autoSpaceDN w:val="0"/>
        <w:adjustRightInd w:val="0"/>
        <w:spacing w:after="0"/>
        <w:ind w:left="1276" w:hanging="425"/>
        <w:jc w:val="both"/>
        <w:rPr>
          <w:rFonts w:ascii="Arial Narrow" w:eastAsia="Calibri" w:hAnsi="Arial Narrow" w:cs="Arial"/>
        </w:rPr>
      </w:pPr>
      <w:r w:rsidRPr="00820E6D">
        <w:rPr>
          <w:rFonts w:ascii="Arial Narrow" w:eastAsia="Calibri" w:hAnsi="Arial Narrow" w:cs="Arial"/>
        </w:rPr>
        <w:t xml:space="preserve">vykonávanie školení </w:t>
      </w:r>
      <w:r>
        <w:rPr>
          <w:rFonts w:ascii="Arial Narrow" w:eastAsia="Calibri" w:hAnsi="Arial Narrow" w:cs="Arial"/>
        </w:rPr>
        <w:t xml:space="preserve">administratívnych </w:t>
      </w:r>
      <w:r w:rsidRPr="00820E6D">
        <w:rPr>
          <w:rFonts w:ascii="Arial Narrow" w:eastAsia="Calibri" w:hAnsi="Arial Narrow" w:cs="Arial"/>
        </w:rPr>
        <w:t>pracovníkov verejného obstarávateľa v oblasti BOZP</w:t>
      </w:r>
      <w:r w:rsidRPr="00C16F17">
        <w:rPr>
          <w:rFonts w:ascii="Arial Narrow" w:eastAsia="Calibri" w:hAnsi="Arial Narrow" w:cs="Arial"/>
        </w:rPr>
        <w:t xml:space="preserve"> </w:t>
      </w:r>
      <w:r>
        <w:rPr>
          <w:rFonts w:ascii="Arial Narrow" w:eastAsia="Calibri" w:hAnsi="Arial Narrow" w:cs="Arial"/>
        </w:rPr>
        <w:t xml:space="preserve">formou </w:t>
      </w:r>
      <w:proofErr w:type="spellStart"/>
      <w:r w:rsidRPr="00C16F17">
        <w:rPr>
          <w:rFonts w:ascii="Arial Narrow" w:eastAsia="Calibri" w:hAnsi="Arial Narrow" w:cs="Arial"/>
        </w:rPr>
        <w:t>e-learningu</w:t>
      </w:r>
      <w:proofErr w:type="spellEnd"/>
      <w:r>
        <w:rPr>
          <w:rFonts w:ascii="Arial Narrow" w:eastAsia="Calibri" w:hAnsi="Arial Narrow" w:cs="Arial"/>
        </w:rPr>
        <w:t xml:space="preserve"> a prezentačnou formou požadujeme realizovať školenia na ústredí verejného obstarávateľa pre vodičov a údržbára a na závodoch verejného obstarávateľa pre </w:t>
      </w:r>
      <w:r w:rsidRPr="00BD215F">
        <w:rPr>
          <w:rFonts w:ascii="Arial Narrow" w:eastAsia="Calibri" w:hAnsi="Arial Narrow" w:cs="Arial"/>
        </w:rPr>
        <w:t>manipulačných robotníkov</w:t>
      </w:r>
      <w:r>
        <w:rPr>
          <w:rFonts w:ascii="Arial Narrow" w:eastAsia="Calibri" w:hAnsi="Arial Narrow" w:cs="Arial"/>
        </w:rPr>
        <w:t xml:space="preserve"> (skladníkov)</w:t>
      </w:r>
      <w:r w:rsidRPr="00BD215F">
        <w:rPr>
          <w:rFonts w:ascii="Arial Narrow" w:eastAsia="Calibri" w:hAnsi="Arial Narrow" w:cs="Arial"/>
        </w:rPr>
        <w:t>, prevádzkov</w:t>
      </w:r>
      <w:r>
        <w:rPr>
          <w:rFonts w:ascii="Arial Narrow" w:eastAsia="Calibri" w:hAnsi="Arial Narrow" w:cs="Arial"/>
        </w:rPr>
        <w:t>ých</w:t>
      </w:r>
      <w:r w:rsidRPr="00BD215F">
        <w:rPr>
          <w:rFonts w:ascii="Arial Narrow" w:eastAsia="Calibri" w:hAnsi="Arial Narrow" w:cs="Arial"/>
        </w:rPr>
        <w:t xml:space="preserve"> elektriká</w:t>
      </w:r>
      <w:r>
        <w:rPr>
          <w:rFonts w:ascii="Arial Narrow" w:eastAsia="Calibri" w:hAnsi="Arial Narrow" w:cs="Arial"/>
        </w:rPr>
        <w:t>rov</w:t>
      </w:r>
      <w:r w:rsidRPr="00BD215F">
        <w:rPr>
          <w:rFonts w:ascii="Arial Narrow" w:eastAsia="Calibri" w:hAnsi="Arial Narrow" w:cs="Arial"/>
        </w:rPr>
        <w:t xml:space="preserve"> a upratovačky,</w:t>
      </w:r>
    </w:p>
    <w:p w:rsidR="00177D81" w:rsidRPr="00820E6D" w:rsidRDefault="00177D81" w:rsidP="0013067B">
      <w:pPr>
        <w:numPr>
          <w:ilvl w:val="0"/>
          <w:numId w:val="21"/>
        </w:numPr>
        <w:autoSpaceDE w:val="0"/>
        <w:autoSpaceDN w:val="0"/>
        <w:adjustRightInd w:val="0"/>
        <w:spacing w:after="0"/>
        <w:ind w:left="1276" w:hanging="425"/>
        <w:jc w:val="both"/>
        <w:rPr>
          <w:rFonts w:ascii="Arial Narrow" w:eastAsia="Calibri" w:hAnsi="Arial Narrow" w:cs="Arial"/>
        </w:rPr>
      </w:pPr>
      <w:r w:rsidRPr="00820E6D">
        <w:rPr>
          <w:rFonts w:ascii="Arial Narrow" w:eastAsia="Calibri" w:hAnsi="Arial Narrow" w:cs="Arial"/>
        </w:rPr>
        <w:t xml:space="preserve">výkon kontroly, či zamestnanci verejného obstarávateľa alebo tretie osoby, vykonávajúce činnosť na pracoviskách a v priestoroch objektov verejného obstarávateľa nepracujú pod vplyvom alkoholu, </w:t>
      </w:r>
    </w:p>
    <w:p w:rsidR="00177D81" w:rsidRPr="00820E6D" w:rsidRDefault="00177D81" w:rsidP="0013067B">
      <w:pPr>
        <w:pStyle w:val="Odsekzoznamu"/>
        <w:numPr>
          <w:ilvl w:val="0"/>
          <w:numId w:val="21"/>
        </w:numPr>
        <w:autoSpaceDE w:val="0"/>
        <w:autoSpaceDN w:val="0"/>
        <w:adjustRightInd w:val="0"/>
        <w:spacing w:after="87"/>
        <w:ind w:left="1276" w:hanging="425"/>
        <w:jc w:val="both"/>
        <w:rPr>
          <w:rFonts w:ascii="Arial Narrow" w:hAnsi="Arial Narrow" w:cs="Arial"/>
        </w:rPr>
      </w:pPr>
      <w:r w:rsidRPr="00820E6D">
        <w:rPr>
          <w:rFonts w:ascii="Arial Narrow" w:hAnsi="Arial Narrow" w:cs="Arial"/>
        </w:rPr>
        <w:t xml:space="preserve">navrhovanie opatrení na odstránenie zistených nedostatkov a na odstránenie nebezpečenstiev vyplývajúcich z pracovného procesu a pracovného prostredia, </w:t>
      </w:r>
    </w:p>
    <w:p w:rsidR="00177D81" w:rsidRPr="00820E6D" w:rsidRDefault="00177D81" w:rsidP="0013067B">
      <w:pPr>
        <w:numPr>
          <w:ilvl w:val="0"/>
          <w:numId w:val="21"/>
        </w:numPr>
        <w:autoSpaceDE w:val="0"/>
        <w:autoSpaceDN w:val="0"/>
        <w:adjustRightInd w:val="0"/>
        <w:spacing w:after="0"/>
        <w:ind w:left="1276" w:hanging="425"/>
        <w:jc w:val="both"/>
        <w:rPr>
          <w:rFonts w:ascii="Arial Narrow" w:eastAsia="Calibri" w:hAnsi="Arial Narrow" w:cs="Arial"/>
        </w:rPr>
      </w:pPr>
      <w:r w:rsidRPr="00820E6D">
        <w:rPr>
          <w:rFonts w:ascii="Arial Narrow" w:eastAsia="Calibri" w:hAnsi="Arial Narrow" w:cs="Arial"/>
        </w:rPr>
        <w:t>zúčastniť sa všetkých kontrol zo strany štátneho odborného dozoru, ktorých termín verejný obstarávateľ nahlási najmenej 2 dni pred výkonom kontroly (s výnimkou kontroly bez oznámenia termínu zo strany štátneho odborného dozoru),</w:t>
      </w:r>
    </w:p>
    <w:p w:rsidR="00177D81" w:rsidRPr="00820E6D" w:rsidRDefault="00177D81" w:rsidP="0013067B">
      <w:pPr>
        <w:numPr>
          <w:ilvl w:val="0"/>
          <w:numId w:val="21"/>
        </w:numPr>
        <w:autoSpaceDE w:val="0"/>
        <w:autoSpaceDN w:val="0"/>
        <w:adjustRightInd w:val="0"/>
        <w:spacing w:after="0"/>
        <w:ind w:left="1276" w:hanging="425"/>
        <w:jc w:val="both"/>
        <w:rPr>
          <w:rFonts w:ascii="Arial Narrow" w:eastAsia="Calibri" w:hAnsi="Arial Narrow" w:cs="Arial"/>
        </w:rPr>
      </w:pPr>
      <w:r w:rsidRPr="00820E6D">
        <w:rPr>
          <w:rFonts w:ascii="Arial Narrow" w:hAnsi="Arial Narrow" w:cs="Arial"/>
        </w:rPr>
        <w:t>šetrenie a evidencia pracovných úrazov pracovníkov verejného obstarávateľa,</w:t>
      </w:r>
    </w:p>
    <w:p w:rsidR="00177D81" w:rsidRPr="00820E6D" w:rsidRDefault="00177D81" w:rsidP="0013067B">
      <w:pPr>
        <w:numPr>
          <w:ilvl w:val="0"/>
          <w:numId w:val="21"/>
        </w:numPr>
        <w:autoSpaceDE w:val="0"/>
        <w:autoSpaceDN w:val="0"/>
        <w:adjustRightInd w:val="0"/>
        <w:spacing w:after="0"/>
        <w:ind w:left="1276" w:hanging="425"/>
        <w:jc w:val="both"/>
        <w:rPr>
          <w:rFonts w:ascii="Arial Narrow" w:eastAsia="Calibri" w:hAnsi="Arial Narrow" w:cs="Arial"/>
        </w:rPr>
      </w:pPr>
      <w:r w:rsidRPr="00820E6D">
        <w:rPr>
          <w:rFonts w:ascii="Arial Narrow" w:eastAsia="Calibri" w:hAnsi="Arial Narrow" w:cs="Arial"/>
        </w:rPr>
        <w:t>plniť opatrenia orgánov vykonávajúcich inšpekciu práce,</w:t>
      </w:r>
    </w:p>
    <w:p w:rsidR="00177D81" w:rsidRPr="00820E6D" w:rsidRDefault="008C7D81" w:rsidP="0013067B">
      <w:pPr>
        <w:numPr>
          <w:ilvl w:val="0"/>
          <w:numId w:val="21"/>
        </w:numPr>
        <w:autoSpaceDE w:val="0"/>
        <w:autoSpaceDN w:val="0"/>
        <w:adjustRightInd w:val="0"/>
        <w:spacing w:after="0"/>
        <w:ind w:left="1276" w:hanging="425"/>
        <w:jc w:val="both"/>
        <w:rPr>
          <w:rFonts w:ascii="Arial Narrow" w:eastAsia="Calibri" w:hAnsi="Arial Narrow" w:cs="Arial"/>
        </w:rPr>
      </w:pPr>
      <w:r>
        <w:rPr>
          <w:rFonts w:ascii="Arial Narrow" w:eastAsia="Calibri" w:hAnsi="Arial Narrow" w:cs="Arial"/>
        </w:rPr>
        <w:t>z</w:t>
      </w:r>
      <w:r w:rsidR="00177D81" w:rsidRPr="00820E6D">
        <w:rPr>
          <w:rFonts w:ascii="Arial Narrow" w:eastAsia="Calibri" w:hAnsi="Arial Narrow" w:cs="Arial"/>
        </w:rPr>
        <w:t>abezpečiť komplexnú poradenskú službu v oblasti ochrany bezpečnosti práce.</w:t>
      </w:r>
    </w:p>
    <w:p w:rsidR="00177D81" w:rsidRPr="00820E6D" w:rsidRDefault="00177D81" w:rsidP="0013067B">
      <w:pPr>
        <w:pStyle w:val="Zkladntext31"/>
        <w:shd w:val="clear" w:color="auto" w:fill="auto"/>
        <w:spacing w:line="276" w:lineRule="auto"/>
        <w:ind w:left="1276" w:hanging="425"/>
        <w:jc w:val="both"/>
        <w:rPr>
          <w:rFonts w:cs="Arial"/>
          <w:b/>
          <w:sz w:val="22"/>
          <w:szCs w:val="22"/>
        </w:rPr>
      </w:pPr>
    </w:p>
    <w:p w:rsidR="00177D81" w:rsidRPr="00820E6D" w:rsidRDefault="00177D81" w:rsidP="0013067B">
      <w:pPr>
        <w:pStyle w:val="Zkladntext31"/>
        <w:numPr>
          <w:ilvl w:val="0"/>
          <w:numId w:val="23"/>
        </w:numPr>
        <w:shd w:val="clear" w:color="auto" w:fill="auto"/>
        <w:spacing w:line="240" w:lineRule="auto"/>
        <w:ind w:left="851" w:hanging="425"/>
        <w:jc w:val="both"/>
        <w:rPr>
          <w:rFonts w:cs="Arial"/>
          <w:b/>
          <w:sz w:val="22"/>
          <w:szCs w:val="22"/>
        </w:rPr>
      </w:pPr>
      <w:r w:rsidRPr="00820E6D">
        <w:rPr>
          <w:rFonts w:cs="Arial"/>
          <w:b/>
          <w:sz w:val="22"/>
          <w:szCs w:val="22"/>
        </w:rPr>
        <w:t>Výkon činností technika požiarnej ochrany v rozsahu stanovenom podľa § 9 ods. 2 zákona OPP ako aj tieto ďalšie činnosti:</w:t>
      </w:r>
    </w:p>
    <w:p w:rsidR="00177D81" w:rsidRPr="00820E6D" w:rsidRDefault="00177D81" w:rsidP="0013067B">
      <w:pPr>
        <w:numPr>
          <w:ilvl w:val="0"/>
          <w:numId w:val="21"/>
        </w:numPr>
        <w:autoSpaceDE w:val="0"/>
        <w:autoSpaceDN w:val="0"/>
        <w:adjustRightInd w:val="0"/>
        <w:spacing w:after="0"/>
        <w:ind w:left="1276" w:hanging="425"/>
        <w:jc w:val="both"/>
        <w:rPr>
          <w:rFonts w:ascii="Arial Narrow" w:eastAsia="Calibri" w:hAnsi="Arial Narrow" w:cs="Arial"/>
        </w:rPr>
      </w:pPr>
      <w:r w:rsidRPr="00820E6D">
        <w:rPr>
          <w:rFonts w:ascii="Arial Narrow" w:eastAsia="Calibri" w:hAnsi="Arial Narrow" w:cs="Arial"/>
        </w:rPr>
        <w:t>vykonanie vstupnej prehliadky za účelom posúdenia aktuálneho stavu ochrany pred požiarmi po jednotlivých objektoch s navrhnutím riešenia zlepšenia súčasného stavu a problematických oblastí,</w:t>
      </w:r>
    </w:p>
    <w:p w:rsidR="00177D81" w:rsidRPr="00820E6D" w:rsidRDefault="00177D81" w:rsidP="0013067B">
      <w:pPr>
        <w:numPr>
          <w:ilvl w:val="0"/>
          <w:numId w:val="21"/>
        </w:numPr>
        <w:autoSpaceDE w:val="0"/>
        <w:autoSpaceDN w:val="0"/>
        <w:adjustRightInd w:val="0"/>
        <w:spacing w:after="0"/>
        <w:ind w:left="1276" w:hanging="425"/>
        <w:jc w:val="both"/>
        <w:rPr>
          <w:rFonts w:ascii="Arial Narrow" w:eastAsia="Calibri" w:hAnsi="Arial Narrow" w:cs="Arial"/>
        </w:rPr>
      </w:pPr>
      <w:r w:rsidRPr="00820E6D">
        <w:rPr>
          <w:rFonts w:ascii="Arial Narrow" w:eastAsia="Calibri" w:hAnsi="Arial Narrow" w:cs="Arial"/>
        </w:rPr>
        <w:t>vypracovanie</w:t>
      </w:r>
      <w:r w:rsidR="008C7D81">
        <w:rPr>
          <w:rFonts w:ascii="Arial Narrow" w:eastAsia="Calibri" w:hAnsi="Arial Narrow" w:cs="Arial"/>
        </w:rPr>
        <w:t>,</w:t>
      </w:r>
      <w:r w:rsidRPr="00820E6D">
        <w:rPr>
          <w:rFonts w:ascii="Arial Narrow" w:eastAsia="Calibri" w:hAnsi="Arial Narrow" w:cs="Arial"/>
        </w:rPr>
        <w:t xml:space="preserve"> resp. aktualizácia kompletnej dokumentácie ochrany pred požiarmi v súlade so skutočným stavom, jej vedenie a udržiavanie,</w:t>
      </w:r>
    </w:p>
    <w:p w:rsidR="00177D81" w:rsidRPr="00820E6D" w:rsidRDefault="00177D81" w:rsidP="0013067B">
      <w:pPr>
        <w:numPr>
          <w:ilvl w:val="0"/>
          <w:numId w:val="21"/>
        </w:numPr>
        <w:autoSpaceDE w:val="0"/>
        <w:autoSpaceDN w:val="0"/>
        <w:adjustRightInd w:val="0"/>
        <w:spacing w:after="87"/>
        <w:ind w:left="1276" w:hanging="425"/>
        <w:jc w:val="both"/>
        <w:rPr>
          <w:rFonts w:ascii="Arial Narrow" w:eastAsia="Calibri" w:hAnsi="Arial Narrow" w:cs="Arial"/>
          <w:color w:val="000000"/>
        </w:rPr>
      </w:pPr>
      <w:r w:rsidRPr="00820E6D">
        <w:rPr>
          <w:rFonts w:ascii="Arial Narrow" w:eastAsia="Calibri" w:hAnsi="Arial Narrow" w:cs="Arial"/>
          <w:color w:val="000000"/>
        </w:rPr>
        <w:t>vykonávanie preventívnych protipožiarnych prehliadok v objektoch verejného obstarávateľa</w:t>
      </w:r>
      <w:r>
        <w:rPr>
          <w:rFonts w:ascii="Arial Narrow" w:eastAsia="Calibri" w:hAnsi="Arial Narrow" w:cs="Arial"/>
          <w:color w:val="000000"/>
        </w:rPr>
        <w:t xml:space="preserve"> jeden krát za tri mesiace</w:t>
      </w:r>
      <w:r w:rsidRPr="00820E6D">
        <w:rPr>
          <w:rFonts w:ascii="Arial Narrow" w:eastAsia="Calibri" w:hAnsi="Arial Narrow" w:cs="Arial"/>
          <w:color w:val="000000"/>
        </w:rPr>
        <w:t>,</w:t>
      </w:r>
    </w:p>
    <w:p w:rsidR="00177D81" w:rsidRPr="00C110C7" w:rsidRDefault="00177D81" w:rsidP="0013067B">
      <w:pPr>
        <w:pStyle w:val="Odsekzoznamu"/>
        <w:numPr>
          <w:ilvl w:val="0"/>
          <w:numId w:val="21"/>
        </w:numPr>
        <w:ind w:left="1276" w:hanging="425"/>
        <w:jc w:val="both"/>
        <w:rPr>
          <w:rFonts w:ascii="Arial Narrow" w:eastAsia="Calibri" w:hAnsi="Arial Narrow" w:cs="Arial"/>
        </w:rPr>
      </w:pPr>
      <w:r w:rsidRPr="00C110C7">
        <w:rPr>
          <w:rFonts w:ascii="Arial Narrow" w:eastAsia="Calibri" w:hAnsi="Arial Narrow" w:cs="Arial"/>
        </w:rPr>
        <w:t xml:space="preserve">vykonávanie </w:t>
      </w:r>
      <w:r>
        <w:rPr>
          <w:rFonts w:ascii="Arial Narrow" w:eastAsia="Calibri" w:hAnsi="Arial Narrow" w:cs="Arial"/>
        </w:rPr>
        <w:t>školení administratívnych pracovníkov o ochrane pred požiarmi</w:t>
      </w:r>
      <w:r w:rsidRPr="00C110C7">
        <w:t xml:space="preserve"> </w:t>
      </w:r>
      <w:r w:rsidRPr="00C110C7">
        <w:rPr>
          <w:rFonts w:ascii="Arial Narrow" w:eastAsia="Calibri" w:hAnsi="Arial Narrow" w:cs="Arial"/>
        </w:rPr>
        <w:t xml:space="preserve">formou </w:t>
      </w:r>
      <w:proofErr w:type="spellStart"/>
      <w:r w:rsidRPr="00C110C7">
        <w:rPr>
          <w:rFonts w:ascii="Arial Narrow" w:eastAsia="Calibri" w:hAnsi="Arial Narrow" w:cs="Arial"/>
        </w:rPr>
        <w:t>e-learningu</w:t>
      </w:r>
      <w:proofErr w:type="spellEnd"/>
      <w:r w:rsidRPr="00C110C7">
        <w:rPr>
          <w:rFonts w:ascii="Arial Narrow" w:eastAsia="Calibri" w:hAnsi="Arial Narrow" w:cs="Arial"/>
        </w:rPr>
        <w:t xml:space="preserve"> </w:t>
      </w:r>
      <w:r>
        <w:rPr>
          <w:rFonts w:ascii="Arial Narrow" w:eastAsia="Calibri" w:hAnsi="Arial Narrow" w:cs="Arial"/>
        </w:rPr>
        <w:br/>
      </w:r>
      <w:r w:rsidRPr="00C110C7">
        <w:rPr>
          <w:rFonts w:ascii="Arial Narrow" w:eastAsia="Calibri" w:hAnsi="Arial Narrow" w:cs="Arial"/>
        </w:rPr>
        <w:t xml:space="preserve">a prezentačnou formou požadujeme realizovať školenia na ústredí </w:t>
      </w:r>
      <w:r>
        <w:rPr>
          <w:rFonts w:ascii="Arial Narrow" w:eastAsia="Calibri" w:hAnsi="Arial Narrow" w:cs="Arial"/>
        </w:rPr>
        <w:t xml:space="preserve">verejného obstarávateľa </w:t>
      </w:r>
      <w:r w:rsidRPr="00C110C7">
        <w:rPr>
          <w:rFonts w:ascii="Arial Narrow" w:eastAsia="Calibri" w:hAnsi="Arial Narrow" w:cs="Arial"/>
        </w:rPr>
        <w:t>pre vodičov a údržbára a na závodoch verejného obstarávateľa pre manipulačných robotníkov (sk</w:t>
      </w:r>
      <w:r>
        <w:rPr>
          <w:rFonts w:ascii="Arial Narrow" w:eastAsia="Calibri" w:hAnsi="Arial Narrow" w:cs="Arial"/>
        </w:rPr>
        <w:t>ladníkov), prevádzkových elektrikárov</w:t>
      </w:r>
      <w:r w:rsidRPr="00C110C7">
        <w:rPr>
          <w:rFonts w:ascii="Arial Narrow" w:eastAsia="Calibri" w:hAnsi="Arial Narrow" w:cs="Arial"/>
        </w:rPr>
        <w:t xml:space="preserve"> a upratovačky,</w:t>
      </w:r>
    </w:p>
    <w:p w:rsidR="00177D81" w:rsidRPr="00820E6D" w:rsidRDefault="00177D81" w:rsidP="0013067B">
      <w:pPr>
        <w:numPr>
          <w:ilvl w:val="0"/>
          <w:numId w:val="21"/>
        </w:numPr>
        <w:autoSpaceDE w:val="0"/>
        <w:autoSpaceDN w:val="0"/>
        <w:adjustRightInd w:val="0"/>
        <w:spacing w:after="87"/>
        <w:ind w:left="1276" w:hanging="425"/>
        <w:jc w:val="both"/>
        <w:rPr>
          <w:rFonts w:ascii="Arial Narrow" w:eastAsia="Calibri" w:hAnsi="Arial Narrow" w:cs="Arial"/>
          <w:color w:val="000000"/>
        </w:rPr>
      </w:pPr>
      <w:r w:rsidRPr="00820E6D">
        <w:rPr>
          <w:rFonts w:ascii="Arial Narrow" w:eastAsia="Calibri" w:hAnsi="Arial Narrow" w:cs="Arial"/>
          <w:color w:val="000000"/>
        </w:rPr>
        <w:t xml:space="preserve">kontrolu dodržiavania predpisov o OPP, dodržiavanie stanovených pracovných a technologických postupov, vydaných príkazov a zákazov týkajúcich sa OPP hlavne pri činnostiach so zvýšeným nebezpečenstvom vzniku požiaru, </w:t>
      </w:r>
    </w:p>
    <w:p w:rsidR="00177D81" w:rsidRPr="00820E6D" w:rsidRDefault="00177D81" w:rsidP="0013067B">
      <w:pPr>
        <w:numPr>
          <w:ilvl w:val="0"/>
          <w:numId w:val="21"/>
        </w:numPr>
        <w:autoSpaceDE w:val="0"/>
        <w:autoSpaceDN w:val="0"/>
        <w:adjustRightInd w:val="0"/>
        <w:spacing w:after="87"/>
        <w:ind w:left="1276" w:hanging="425"/>
        <w:jc w:val="both"/>
        <w:rPr>
          <w:rFonts w:ascii="Arial Narrow" w:eastAsia="Calibri" w:hAnsi="Arial Narrow" w:cs="Arial"/>
          <w:color w:val="000000"/>
        </w:rPr>
      </w:pPr>
      <w:r w:rsidRPr="00820E6D">
        <w:rPr>
          <w:rFonts w:ascii="Arial Narrow" w:eastAsia="Calibri" w:hAnsi="Arial Narrow" w:cs="Arial"/>
          <w:color w:val="000000"/>
        </w:rPr>
        <w:t xml:space="preserve">určovanie miest so zvýšeným nebezpečenstvom vzniku požiaru, </w:t>
      </w:r>
    </w:p>
    <w:p w:rsidR="00177D81" w:rsidRPr="00820E6D" w:rsidRDefault="00177D81" w:rsidP="0013067B">
      <w:pPr>
        <w:numPr>
          <w:ilvl w:val="0"/>
          <w:numId w:val="21"/>
        </w:numPr>
        <w:autoSpaceDE w:val="0"/>
        <w:autoSpaceDN w:val="0"/>
        <w:adjustRightInd w:val="0"/>
        <w:spacing w:after="87"/>
        <w:ind w:left="1276" w:hanging="425"/>
        <w:jc w:val="both"/>
        <w:rPr>
          <w:rFonts w:ascii="Arial Narrow" w:eastAsia="Calibri" w:hAnsi="Arial Narrow" w:cs="Arial"/>
          <w:color w:val="000000"/>
        </w:rPr>
      </w:pPr>
      <w:r w:rsidRPr="00820E6D">
        <w:rPr>
          <w:rFonts w:ascii="Arial Narrow" w:eastAsia="Calibri" w:hAnsi="Arial Narrow" w:cs="Arial"/>
          <w:color w:val="000000"/>
        </w:rPr>
        <w:t xml:space="preserve">spracovanie a zasielanie príslušných hlásení orgánom vykonávajúcim štátny požiarny dozor, </w:t>
      </w:r>
    </w:p>
    <w:p w:rsidR="00177D81" w:rsidRPr="00820E6D" w:rsidRDefault="00177D81" w:rsidP="0013067B">
      <w:pPr>
        <w:numPr>
          <w:ilvl w:val="0"/>
          <w:numId w:val="21"/>
        </w:numPr>
        <w:autoSpaceDE w:val="0"/>
        <w:autoSpaceDN w:val="0"/>
        <w:adjustRightInd w:val="0"/>
        <w:spacing w:after="87"/>
        <w:ind w:left="1276" w:hanging="425"/>
        <w:jc w:val="both"/>
        <w:rPr>
          <w:rFonts w:ascii="Arial Narrow" w:eastAsia="Calibri" w:hAnsi="Arial Narrow" w:cs="Arial"/>
          <w:color w:val="000000"/>
        </w:rPr>
      </w:pPr>
      <w:r w:rsidRPr="00820E6D">
        <w:rPr>
          <w:rFonts w:ascii="Arial Narrow" w:eastAsia="Calibri" w:hAnsi="Arial Narrow" w:cs="Arial"/>
          <w:color w:val="000000"/>
        </w:rPr>
        <w:t xml:space="preserve">navrhovanie opatrení na odstránenie zistených nedostatkov v oblasti OPP, </w:t>
      </w:r>
    </w:p>
    <w:p w:rsidR="00177D81" w:rsidRPr="00820E6D" w:rsidRDefault="00177D81" w:rsidP="0013067B">
      <w:pPr>
        <w:numPr>
          <w:ilvl w:val="0"/>
          <w:numId w:val="21"/>
        </w:numPr>
        <w:autoSpaceDE w:val="0"/>
        <w:autoSpaceDN w:val="0"/>
        <w:adjustRightInd w:val="0"/>
        <w:spacing w:after="87"/>
        <w:ind w:left="1276" w:hanging="425"/>
        <w:jc w:val="both"/>
        <w:rPr>
          <w:rFonts w:ascii="Arial Narrow" w:eastAsia="Calibri" w:hAnsi="Arial Narrow" w:cs="Arial"/>
          <w:color w:val="000000"/>
        </w:rPr>
      </w:pPr>
      <w:r w:rsidRPr="00820E6D">
        <w:rPr>
          <w:rFonts w:ascii="Arial Narrow" w:eastAsia="Calibri" w:hAnsi="Arial Narrow" w:cs="Arial"/>
          <w:color w:val="000000"/>
        </w:rPr>
        <w:t xml:space="preserve">posudzovanie, pripomienkovanie dokumentácie príslušnej prevádzky z hľadiska OPP a poskytovanie podpornej a metodickej činnosti v oblasti OPP, </w:t>
      </w:r>
    </w:p>
    <w:p w:rsidR="00177D81" w:rsidRPr="00820E6D" w:rsidRDefault="00177D81" w:rsidP="0013067B">
      <w:pPr>
        <w:pStyle w:val="Odsekzoznamu"/>
        <w:numPr>
          <w:ilvl w:val="0"/>
          <w:numId w:val="21"/>
        </w:numPr>
        <w:autoSpaceDE w:val="0"/>
        <w:autoSpaceDN w:val="0"/>
        <w:adjustRightInd w:val="0"/>
        <w:spacing w:after="0"/>
        <w:ind w:left="1276" w:hanging="425"/>
        <w:jc w:val="both"/>
        <w:rPr>
          <w:rFonts w:ascii="Arial Narrow" w:hAnsi="Arial Narrow" w:cs="Arial"/>
        </w:rPr>
      </w:pPr>
      <w:r w:rsidRPr="00820E6D">
        <w:rPr>
          <w:rFonts w:ascii="Arial Narrow" w:hAnsi="Arial Narrow" w:cs="Arial"/>
        </w:rPr>
        <w:t>organizovanie a vyhodnocovanie cvičných požiarnych poplachov,</w:t>
      </w:r>
    </w:p>
    <w:p w:rsidR="00177D81" w:rsidRPr="00820E6D" w:rsidRDefault="00177D81" w:rsidP="0013067B">
      <w:pPr>
        <w:pStyle w:val="Odsekzoznamu"/>
        <w:numPr>
          <w:ilvl w:val="0"/>
          <w:numId w:val="21"/>
        </w:numPr>
        <w:autoSpaceDE w:val="0"/>
        <w:autoSpaceDN w:val="0"/>
        <w:adjustRightInd w:val="0"/>
        <w:spacing w:after="0"/>
        <w:ind w:left="1276" w:hanging="425"/>
        <w:jc w:val="both"/>
        <w:rPr>
          <w:rFonts w:ascii="Arial Narrow" w:hAnsi="Arial Narrow" w:cs="Arial"/>
        </w:rPr>
      </w:pPr>
      <w:r w:rsidRPr="00820E6D">
        <w:rPr>
          <w:rFonts w:ascii="Arial Narrow" w:hAnsi="Arial Narrow" w:cs="Arial"/>
        </w:rPr>
        <w:lastRenderedPageBreak/>
        <w:t>zúčastniť sa všetkých kontrol zo strany štátneho požiarnického dozoru, ktorých termín verejný obstarávateľ nahlási najmenej 2 dni pred výkonom kontroly (s výnimkou kontroly bez oznámenia termínu zo strany štátneho požiarneho dozoru),</w:t>
      </w:r>
    </w:p>
    <w:p w:rsidR="00177D81" w:rsidRPr="00820E6D" w:rsidRDefault="00177D81" w:rsidP="0013067B">
      <w:pPr>
        <w:pStyle w:val="Odsekzoznamu"/>
        <w:numPr>
          <w:ilvl w:val="0"/>
          <w:numId w:val="21"/>
        </w:numPr>
        <w:autoSpaceDE w:val="0"/>
        <w:autoSpaceDN w:val="0"/>
        <w:adjustRightInd w:val="0"/>
        <w:spacing w:after="87"/>
        <w:ind w:left="1276" w:hanging="425"/>
        <w:jc w:val="both"/>
        <w:rPr>
          <w:rFonts w:ascii="Arial Narrow" w:hAnsi="Arial Narrow" w:cs="Arial"/>
        </w:rPr>
      </w:pPr>
      <w:r w:rsidRPr="00820E6D">
        <w:rPr>
          <w:rFonts w:ascii="Arial Narrow" w:hAnsi="Arial Narrow" w:cs="Arial"/>
        </w:rPr>
        <w:t>plniť opatrenia orgánov vykonávajúcich štátny požiarny dozor,</w:t>
      </w:r>
    </w:p>
    <w:p w:rsidR="00177D81" w:rsidRPr="00820E6D" w:rsidRDefault="00177D81" w:rsidP="0013067B">
      <w:pPr>
        <w:pStyle w:val="Odsekzoznamu"/>
        <w:numPr>
          <w:ilvl w:val="0"/>
          <w:numId w:val="21"/>
        </w:numPr>
        <w:autoSpaceDE w:val="0"/>
        <w:autoSpaceDN w:val="0"/>
        <w:adjustRightInd w:val="0"/>
        <w:spacing w:after="87"/>
        <w:ind w:left="1276" w:hanging="425"/>
        <w:jc w:val="both"/>
        <w:rPr>
          <w:rFonts w:ascii="Arial Narrow" w:hAnsi="Arial Narrow" w:cs="Arial"/>
        </w:rPr>
      </w:pPr>
      <w:r w:rsidRPr="00820E6D">
        <w:rPr>
          <w:rFonts w:ascii="Arial Narrow" w:hAnsi="Arial Narrow" w:cs="Arial"/>
        </w:rPr>
        <w:t>poradenská služba v oblasti ochrany pred požiarmi.</w:t>
      </w:r>
    </w:p>
    <w:p w:rsidR="00177D81" w:rsidRDefault="00177D81" w:rsidP="006C10CE">
      <w:pPr>
        <w:autoSpaceDN w:val="0"/>
        <w:adjustRightInd w:val="0"/>
        <w:spacing w:after="0"/>
        <w:ind w:left="567" w:hanging="567"/>
        <w:jc w:val="both"/>
        <w:rPr>
          <w:rFonts w:ascii="Arial Narrow" w:hAnsi="Arial Narrow" w:cs="Arial"/>
        </w:rPr>
      </w:pPr>
    </w:p>
    <w:p w:rsidR="005F5B28" w:rsidRPr="005F5B28" w:rsidRDefault="005F5B28" w:rsidP="006C10CE">
      <w:pPr>
        <w:autoSpaceDN w:val="0"/>
        <w:adjustRightInd w:val="0"/>
        <w:spacing w:after="0"/>
        <w:ind w:left="426"/>
        <w:jc w:val="both"/>
        <w:rPr>
          <w:rFonts w:ascii="Arial Narrow" w:hAnsi="Arial Narrow" w:cs="Arial"/>
        </w:rPr>
      </w:pPr>
      <w:r w:rsidRPr="005F5B28">
        <w:rPr>
          <w:rFonts w:ascii="Arial Narrow" w:hAnsi="Arial Narrow" w:cs="Arial"/>
        </w:rPr>
        <w:t>Podrobné vymedzenie povinnosti týkajúcich sa zabezpečenia bezpečnostnotechnickej služby</w:t>
      </w:r>
      <w:r>
        <w:rPr>
          <w:rFonts w:ascii="Arial Narrow" w:hAnsi="Arial Narrow" w:cs="Arial"/>
        </w:rPr>
        <w:t xml:space="preserve"> a</w:t>
      </w:r>
      <w:r w:rsidRPr="005F5B28">
        <w:rPr>
          <w:rFonts w:ascii="Arial Narrow" w:hAnsi="Arial Narrow" w:cs="Arial"/>
        </w:rPr>
        <w:t xml:space="preserve"> služby technika požiarnej ochrany je uvedené v </w:t>
      </w:r>
      <w:r w:rsidR="00C3545E">
        <w:rPr>
          <w:rFonts w:ascii="Arial Narrow" w:hAnsi="Arial Narrow" w:cs="Arial"/>
        </w:rPr>
        <w:t>Z</w:t>
      </w:r>
      <w:r w:rsidRPr="005F5B28">
        <w:rPr>
          <w:rFonts w:ascii="Arial Narrow" w:hAnsi="Arial Narrow" w:cs="Arial"/>
        </w:rPr>
        <w:t>mluve o poskytovaní bezpečnostnotechnickej služby</w:t>
      </w:r>
      <w:r>
        <w:rPr>
          <w:rFonts w:ascii="Arial Narrow" w:hAnsi="Arial Narrow" w:cs="Arial"/>
        </w:rPr>
        <w:t xml:space="preserve"> a </w:t>
      </w:r>
      <w:r w:rsidRPr="005F5B28">
        <w:rPr>
          <w:rFonts w:ascii="Arial Narrow" w:hAnsi="Arial Narrow" w:cs="Arial"/>
        </w:rPr>
        <w:t xml:space="preserve">služby technika požiarnej ochrany, ktorá tvorí prílohu č. </w:t>
      </w:r>
      <w:r w:rsidR="002E71F1">
        <w:rPr>
          <w:rFonts w:ascii="Arial Narrow" w:hAnsi="Arial Narrow" w:cs="Arial"/>
        </w:rPr>
        <w:t>1a</w:t>
      </w:r>
      <w:r w:rsidR="002E71F1" w:rsidRPr="005F5B28">
        <w:rPr>
          <w:rFonts w:ascii="Arial Narrow" w:hAnsi="Arial Narrow" w:cs="Arial"/>
        </w:rPr>
        <w:t xml:space="preserve"> k</w:t>
      </w:r>
      <w:r w:rsidR="002E71F1">
        <w:rPr>
          <w:rFonts w:ascii="Arial Narrow" w:hAnsi="Arial Narrow" w:cs="Arial"/>
        </w:rPr>
        <w:t> výzve na predkladanie ponúk</w:t>
      </w:r>
      <w:r w:rsidRPr="005F5B28">
        <w:rPr>
          <w:rFonts w:ascii="Arial Narrow" w:hAnsi="Arial Narrow" w:cs="Arial"/>
        </w:rPr>
        <w:t>. Frekvencia poskytovania služieb musí zohľadňovať plat</w:t>
      </w:r>
      <w:r w:rsidR="00070841">
        <w:rPr>
          <w:rFonts w:ascii="Arial Narrow" w:hAnsi="Arial Narrow" w:cs="Arial"/>
        </w:rPr>
        <w:t xml:space="preserve">nú legislatívu pre oblasť BOZP a </w:t>
      </w:r>
      <w:r w:rsidRPr="005F5B28">
        <w:rPr>
          <w:rFonts w:ascii="Arial Narrow" w:hAnsi="Arial Narrow" w:cs="Arial"/>
        </w:rPr>
        <w:t>OPP.</w:t>
      </w:r>
    </w:p>
    <w:p w:rsidR="00C3545E" w:rsidRDefault="00C3545E" w:rsidP="0013067B">
      <w:pPr>
        <w:autoSpaceDN w:val="0"/>
        <w:adjustRightInd w:val="0"/>
        <w:spacing w:after="87"/>
        <w:ind w:left="567" w:hanging="567"/>
        <w:jc w:val="both"/>
        <w:rPr>
          <w:rFonts w:ascii="Arial Narrow" w:hAnsi="Arial Narrow" w:cs="Arial"/>
        </w:rPr>
      </w:pPr>
    </w:p>
    <w:p w:rsidR="00AF421A" w:rsidRPr="008D0729" w:rsidRDefault="00266517" w:rsidP="005F5B28">
      <w:pPr>
        <w:tabs>
          <w:tab w:val="left" w:pos="426"/>
        </w:tabs>
        <w:ind w:left="426" w:hanging="426"/>
        <w:rPr>
          <w:rFonts w:ascii="Arial Narrow" w:hAnsi="Arial Narrow"/>
          <w:u w:val="single"/>
        </w:rPr>
      </w:pPr>
      <w:r w:rsidRPr="008D0729">
        <w:rPr>
          <w:rFonts w:ascii="Arial Narrow" w:hAnsi="Arial Narrow"/>
          <w:u w:val="single"/>
        </w:rPr>
        <w:t>II. Č</w:t>
      </w:r>
      <w:r w:rsidR="00AF421A" w:rsidRPr="008D0729">
        <w:rPr>
          <w:rFonts w:ascii="Arial Narrow" w:hAnsi="Arial Narrow"/>
          <w:u w:val="single"/>
        </w:rPr>
        <w:t>asť: Poskytovanie pracovnej zdravotnej služby.</w:t>
      </w:r>
    </w:p>
    <w:p w:rsidR="00177D81" w:rsidRPr="00820E6D" w:rsidRDefault="00177D81" w:rsidP="005F5B28">
      <w:pPr>
        <w:pStyle w:val="Odsekzoznamu"/>
        <w:numPr>
          <w:ilvl w:val="0"/>
          <w:numId w:val="35"/>
        </w:numPr>
        <w:spacing w:after="0" w:line="240" w:lineRule="auto"/>
        <w:ind w:hanging="294"/>
        <w:jc w:val="both"/>
        <w:rPr>
          <w:rFonts w:ascii="Arial Narrow" w:eastAsia="Arial Narrow" w:hAnsi="Arial Narrow" w:cs="Arial"/>
          <w:b/>
        </w:rPr>
      </w:pPr>
      <w:r w:rsidRPr="00820E6D">
        <w:rPr>
          <w:rFonts w:ascii="Arial Narrow" w:eastAsia="Arial Narrow" w:hAnsi="Arial Narrow" w:cs="Arial"/>
          <w:b/>
        </w:rPr>
        <w:t xml:space="preserve">Výkon činnosti pracovnej zdravotnej služby (dohľad nad pracovnými podmienkami) podľa zákona o BOZP a podľa </w:t>
      </w:r>
      <w:r w:rsidRPr="00C071B5">
        <w:rPr>
          <w:rFonts w:ascii="Arial Narrow" w:eastAsia="Arial Narrow" w:hAnsi="Arial Narrow" w:cs="Arial"/>
          <w:b/>
        </w:rPr>
        <w:t>§ 30a ods. 4 zákona o</w:t>
      </w:r>
      <w:r w:rsidRPr="00820E6D">
        <w:rPr>
          <w:rFonts w:ascii="Arial Narrow" w:eastAsia="Arial Narrow" w:hAnsi="Arial Narrow" w:cs="Arial"/>
          <w:b/>
        </w:rPr>
        <w:t> PZS:</w:t>
      </w:r>
    </w:p>
    <w:p w:rsidR="00177D81" w:rsidRPr="00820E6D" w:rsidRDefault="00177D81" w:rsidP="0013067B">
      <w:pPr>
        <w:numPr>
          <w:ilvl w:val="0"/>
          <w:numId w:val="21"/>
        </w:numPr>
        <w:autoSpaceDE w:val="0"/>
        <w:autoSpaceDN w:val="0"/>
        <w:adjustRightInd w:val="0"/>
        <w:spacing w:after="87"/>
        <w:ind w:left="1276" w:hanging="425"/>
        <w:jc w:val="both"/>
        <w:rPr>
          <w:rFonts w:ascii="Arial Narrow" w:eastAsia="Calibri" w:hAnsi="Arial Narrow" w:cs="Arial"/>
          <w:color w:val="000000"/>
        </w:rPr>
      </w:pPr>
      <w:r w:rsidRPr="00820E6D">
        <w:rPr>
          <w:rFonts w:ascii="Arial Narrow" w:eastAsia="Calibri" w:hAnsi="Arial Narrow" w:cs="Arial"/>
          <w:color w:val="000000"/>
        </w:rPr>
        <w:t>vykonanie vstupného auditu s navrhovanými opatreniami zameranými na zistenie informácií potrebných pre optimálny výkon pracovnej zdravotnej služby,</w:t>
      </w:r>
    </w:p>
    <w:p w:rsidR="00177D81" w:rsidRPr="00820E6D" w:rsidRDefault="00177D81" w:rsidP="0013067B">
      <w:pPr>
        <w:numPr>
          <w:ilvl w:val="0"/>
          <w:numId w:val="21"/>
        </w:numPr>
        <w:autoSpaceDE w:val="0"/>
        <w:autoSpaceDN w:val="0"/>
        <w:adjustRightInd w:val="0"/>
        <w:spacing w:after="87"/>
        <w:ind w:left="1276" w:hanging="425"/>
        <w:jc w:val="both"/>
        <w:rPr>
          <w:rFonts w:ascii="Arial Narrow" w:eastAsia="Calibri" w:hAnsi="Arial Narrow" w:cs="Arial"/>
          <w:color w:val="000000"/>
        </w:rPr>
      </w:pPr>
      <w:r w:rsidRPr="00820E6D">
        <w:rPr>
          <w:rFonts w:ascii="Arial Narrow" w:eastAsia="Calibri" w:hAnsi="Arial Narrow" w:cs="Arial"/>
          <w:color w:val="000000"/>
        </w:rPr>
        <w:t>vypracovanie</w:t>
      </w:r>
      <w:r w:rsidR="008C7D81">
        <w:rPr>
          <w:rFonts w:ascii="Arial Narrow" w:eastAsia="Calibri" w:hAnsi="Arial Narrow" w:cs="Arial"/>
          <w:color w:val="000000"/>
        </w:rPr>
        <w:t>,</w:t>
      </w:r>
      <w:r w:rsidRPr="00820E6D">
        <w:rPr>
          <w:rFonts w:ascii="Arial Narrow" w:eastAsia="Calibri" w:hAnsi="Arial Narrow" w:cs="Arial"/>
          <w:color w:val="000000"/>
        </w:rPr>
        <w:t xml:space="preserve"> resp. aktualizácia kompletnej dokumentácie dohľadu na</w:t>
      </w:r>
      <w:r w:rsidR="008C7D81">
        <w:rPr>
          <w:rFonts w:ascii="Arial Narrow" w:eastAsia="Calibri" w:hAnsi="Arial Narrow" w:cs="Arial"/>
          <w:color w:val="000000"/>
        </w:rPr>
        <w:t>d</w:t>
      </w:r>
      <w:r w:rsidRPr="00820E6D">
        <w:rPr>
          <w:rFonts w:ascii="Arial Narrow" w:eastAsia="Calibri" w:hAnsi="Arial Narrow" w:cs="Arial"/>
          <w:color w:val="000000"/>
        </w:rPr>
        <w:t xml:space="preserve"> pracovnými podmienkami verejného obstarávateľa v súlade so skutočným stavom, jej vedenie a udržiavanie,</w:t>
      </w:r>
    </w:p>
    <w:p w:rsidR="00177D81" w:rsidRPr="00820E6D" w:rsidRDefault="00177D81" w:rsidP="0013067B">
      <w:pPr>
        <w:numPr>
          <w:ilvl w:val="0"/>
          <w:numId w:val="21"/>
        </w:numPr>
        <w:autoSpaceDE w:val="0"/>
        <w:autoSpaceDN w:val="0"/>
        <w:adjustRightInd w:val="0"/>
        <w:spacing w:after="87"/>
        <w:ind w:left="1276" w:hanging="425"/>
        <w:jc w:val="both"/>
        <w:rPr>
          <w:rFonts w:ascii="Arial Narrow" w:eastAsia="Calibri" w:hAnsi="Arial Narrow" w:cs="Arial"/>
          <w:color w:val="000000"/>
        </w:rPr>
      </w:pPr>
      <w:r w:rsidRPr="00820E6D">
        <w:rPr>
          <w:rFonts w:ascii="Arial Narrow" w:hAnsi="Arial Narrow" w:cs="Arial"/>
        </w:rPr>
        <w:t xml:space="preserve">uskutočňovať u verejného obstarávateľa pravidelné kontroly (previerky pracovísk z pohľadu pracovnej zdravotnej služby v periodicite podľa platných legislatívnych predpisov a ďalšie kontroly) </w:t>
      </w:r>
      <w:r>
        <w:rPr>
          <w:rFonts w:ascii="Arial Narrow" w:hAnsi="Arial Narrow" w:cs="Arial"/>
        </w:rPr>
        <w:br/>
      </w:r>
      <w:r w:rsidRPr="00820E6D">
        <w:rPr>
          <w:rFonts w:ascii="Arial Narrow" w:hAnsi="Arial Narrow" w:cs="Arial"/>
        </w:rPr>
        <w:t>a o výsledku spracuje písomnú správu a oboznámi s ňou verejného obstarávateľa a príslušných zamestnancov zabezpečujúcich plnenie úloh na úseku ochrany zdravia pri práci. Správa musí obsahovať popis zistených faktorov a pracovných podmienok a opatrenia a odporúčania pre verejného obstarávateľa,</w:t>
      </w:r>
    </w:p>
    <w:p w:rsidR="00177D81" w:rsidRPr="00820E6D" w:rsidRDefault="00177D81" w:rsidP="0013067B">
      <w:pPr>
        <w:numPr>
          <w:ilvl w:val="0"/>
          <w:numId w:val="21"/>
        </w:numPr>
        <w:autoSpaceDE w:val="0"/>
        <w:autoSpaceDN w:val="0"/>
        <w:adjustRightInd w:val="0"/>
        <w:spacing w:after="87"/>
        <w:ind w:left="1276" w:hanging="425"/>
        <w:jc w:val="both"/>
        <w:rPr>
          <w:rFonts w:ascii="Arial Narrow" w:eastAsia="Calibri" w:hAnsi="Arial Narrow" w:cs="Arial"/>
          <w:color w:val="000000"/>
        </w:rPr>
      </w:pPr>
      <w:r w:rsidRPr="00820E6D">
        <w:rPr>
          <w:rFonts w:ascii="Arial Narrow" w:hAnsi="Arial Narrow" w:cs="Arial"/>
        </w:rPr>
        <w:t>vypracúvať odporúčania a poskytovať verejnému obstarávateľovi konzultácie, metodickú a odbornú pomoc týkajúce sa plnenia povinností na úseku ochrany zdravia. Písomné odporúčania budú predkladané verejnému obstarávateľovi vždy do 14 dní od vykonania previerok pracovísk verejného obstarávateľa, pri kontrolách jeho objektov, alebo na základe osobitnej písomnej žiadosti verejného obstarávateľa</w:t>
      </w:r>
      <w:r w:rsidR="008C7D81">
        <w:rPr>
          <w:rFonts w:ascii="Arial Narrow" w:hAnsi="Arial Narrow" w:cs="Arial"/>
        </w:rPr>
        <w:t>,</w:t>
      </w:r>
    </w:p>
    <w:p w:rsidR="00177D81" w:rsidRPr="00820E6D" w:rsidRDefault="00177D81" w:rsidP="0013067B">
      <w:pPr>
        <w:numPr>
          <w:ilvl w:val="0"/>
          <w:numId w:val="21"/>
        </w:numPr>
        <w:autoSpaceDE w:val="0"/>
        <w:autoSpaceDN w:val="0"/>
        <w:adjustRightInd w:val="0"/>
        <w:spacing w:after="87"/>
        <w:ind w:left="1276" w:hanging="425"/>
        <w:jc w:val="both"/>
        <w:rPr>
          <w:rFonts w:ascii="Arial Narrow" w:eastAsia="Calibri" w:hAnsi="Arial Narrow" w:cs="Arial"/>
          <w:color w:val="000000"/>
        </w:rPr>
      </w:pPr>
      <w:r w:rsidRPr="00820E6D">
        <w:rPr>
          <w:rFonts w:ascii="Arial Narrow" w:hAnsi="Arial Narrow" w:cs="Arial"/>
        </w:rPr>
        <w:t>zúčastňovať sa vykonávania štátneho dohľadu a</w:t>
      </w:r>
      <w:r w:rsidR="008C7D81">
        <w:rPr>
          <w:rFonts w:ascii="Arial Narrow" w:hAnsi="Arial Narrow" w:cs="Arial"/>
        </w:rPr>
        <w:t> </w:t>
      </w:r>
      <w:r w:rsidRPr="00820E6D">
        <w:rPr>
          <w:rFonts w:ascii="Arial Narrow" w:hAnsi="Arial Narrow" w:cs="Arial"/>
        </w:rPr>
        <w:t>zabezpeč</w:t>
      </w:r>
      <w:r w:rsidR="008C7D81">
        <w:rPr>
          <w:rFonts w:ascii="Arial Narrow" w:hAnsi="Arial Narrow" w:cs="Arial"/>
        </w:rPr>
        <w:t xml:space="preserve">iť </w:t>
      </w:r>
      <w:r w:rsidRPr="00820E6D">
        <w:rPr>
          <w:rFonts w:ascii="Arial Narrow" w:hAnsi="Arial Narrow" w:cs="Arial"/>
        </w:rPr>
        <w:t>styk s orgánmi štátnej správy a to úradu verejného zdravotníctva, najmä bude v mene verejného obstarávateľa vypracúvať príslušné hlásenia a vybavovať agendu na úseku ochrany zdravia pri práci, resp. bude verejnému obstarávateľovi poskytovať odbornú pomoc pri styku s príslušnými orgánmi verejnej správy,</w:t>
      </w:r>
    </w:p>
    <w:p w:rsidR="00177D81" w:rsidRPr="00820E6D" w:rsidRDefault="00177D81" w:rsidP="0013067B">
      <w:pPr>
        <w:numPr>
          <w:ilvl w:val="0"/>
          <w:numId w:val="21"/>
        </w:numPr>
        <w:autoSpaceDE w:val="0"/>
        <w:autoSpaceDN w:val="0"/>
        <w:adjustRightInd w:val="0"/>
        <w:spacing w:after="87"/>
        <w:ind w:left="1276" w:hanging="425"/>
        <w:jc w:val="both"/>
        <w:rPr>
          <w:rFonts w:ascii="Arial Narrow" w:eastAsia="Calibri" w:hAnsi="Arial Narrow" w:cs="Arial"/>
          <w:color w:val="000000"/>
        </w:rPr>
      </w:pPr>
      <w:r w:rsidRPr="00820E6D">
        <w:rPr>
          <w:rFonts w:ascii="Arial Narrow" w:hAnsi="Arial Narrow" w:cs="Arial"/>
        </w:rPr>
        <w:t>metodicky riadiť po odbornej stránke činnosť zamestnancov poverených plnením úloh na úseku ochrany zdravia pri práci,</w:t>
      </w:r>
    </w:p>
    <w:p w:rsidR="00177D81" w:rsidRPr="00820E6D" w:rsidRDefault="00177D81" w:rsidP="0013067B">
      <w:pPr>
        <w:numPr>
          <w:ilvl w:val="0"/>
          <w:numId w:val="21"/>
        </w:numPr>
        <w:autoSpaceDE w:val="0"/>
        <w:autoSpaceDN w:val="0"/>
        <w:adjustRightInd w:val="0"/>
        <w:spacing w:after="87"/>
        <w:ind w:left="1276" w:hanging="425"/>
        <w:jc w:val="both"/>
        <w:rPr>
          <w:rFonts w:ascii="Arial Narrow" w:eastAsia="Calibri" w:hAnsi="Arial Narrow" w:cs="Arial"/>
          <w:color w:val="000000"/>
        </w:rPr>
      </w:pPr>
      <w:r w:rsidRPr="00820E6D">
        <w:rPr>
          <w:rFonts w:ascii="Arial Narrow" w:hAnsi="Arial Narrow" w:cs="Arial"/>
        </w:rPr>
        <w:t>plniť ďalšie povinnosti v rozsahu vyplývajúcom zo všeobecne záväzných právnych predpisov.</w:t>
      </w:r>
    </w:p>
    <w:p w:rsidR="00177D81" w:rsidRDefault="00177D81" w:rsidP="0013067B">
      <w:pPr>
        <w:autoSpaceDN w:val="0"/>
        <w:adjustRightInd w:val="0"/>
        <w:spacing w:after="0"/>
        <w:ind w:left="567" w:hanging="567"/>
        <w:jc w:val="both"/>
        <w:rPr>
          <w:rFonts w:ascii="Arial Narrow" w:hAnsi="Arial Narrow" w:cs="Arial"/>
        </w:rPr>
      </w:pPr>
    </w:p>
    <w:p w:rsidR="006C10CE" w:rsidRDefault="006C10CE" w:rsidP="00070841">
      <w:pPr>
        <w:autoSpaceDN w:val="0"/>
        <w:adjustRightInd w:val="0"/>
        <w:spacing w:after="0"/>
        <w:ind w:left="426"/>
        <w:jc w:val="both"/>
        <w:rPr>
          <w:rFonts w:ascii="Arial Narrow" w:hAnsi="Arial Narrow" w:cs="Arial"/>
        </w:rPr>
      </w:pPr>
      <w:r w:rsidRPr="006C10CE">
        <w:rPr>
          <w:rFonts w:ascii="Arial Narrow" w:hAnsi="Arial Narrow" w:cs="Arial"/>
        </w:rPr>
        <w:t xml:space="preserve">Podrobné vymedzenie povinnosti týkajúcich sa zabezpečenia </w:t>
      </w:r>
      <w:r>
        <w:rPr>
          <w:rFonts w:ascii="Arial Narrow" w:hAnsi="Arial Narrow" w:cs="Arial"/>
        </w:rPr>
        <w:t xml:space="preserve">pracovnej zdravotnej služby </w:t>
      </w:r>
      <w:r w:rsidRPr="006C10CE">
        <w:rPr>
          <w:rFonts w:ascii="Arial Narrow" w:hAnsi="Arial Narrow" w:cs="Arial"/>
        </w:rPr>
        <w:t xml:space="preserve">je uvedené v </w:t>
      </w:r>
      <w:r w:rsidR="00070841">
        <w:rPr>
          <w:rFonts w:ascii="Arial Narrow" w:hAnsi="Arial Narrow" w:cs="Arial"/>
        </w:rPr>
        <w:t>Z</w:t>
      </w:r>
      <w:r w:rsidRPr="006C10CE">
        <w:rPr>
          <w:rFonts w:ascii="Arial Narrow" w:hAnsi="Arial Narrow" w:cs="Arial"/>
        </w:rPr>
        <w:t xml:space="preserve">mluve o </w:t>
      </w:r>
      <w:r w:rsidR="00070841" w:rsidRPr="00070841">
        <w:rPr>
          <w:rFonts w:ascii="Arial Narrow" w:hAnsi="Arial Narrow" w:cs="Arial"/>
        </w:rPr>
        <w:t>poskytovaní pracovnej zdravotnej služby</w:t>
      </w:r>
      <w:r w:rsidR="00070841">
        <w:rPr>
          <w:rFonts w:ascii="Arial Narrow" w:hAnsi="Arial Narrow" w:cs="Arial"/>
        </w:rPr>
        <w:t xml:space="preserve">, </w:t>
      </w:r>
      <w:r w:rsidRPr="006C10CE">
        <w:rPr>
          <w:rFonts w:ascii="Arial Narrow" w:hAnsi="Arial Narrow" w:cs="Arial"/>
        </w:rPr>
        <w:t xml:space="preserve">ktorá tvorí prílohu č. </w:t>
      </w:r>
      <w:r w:rsidR="002E71F1">
        <w:rPr>
          <w:rFonts w:ascii="Arial Narrow" w:hAnsi="Arial Narrow" w:cs="Arial"/>
        </w:rPr>
        <w:t>1b</w:t>
      </w:r>
      <w:r w:rsidR="002E71F1" w:rsidRPr="005F5B28">
        <w:rPr>
          <w:rFonts w:ascii="Arial Narrow" w:hAnsi="Arial Narrow" w:cs="Arial"/>
        </w:rPr>
        <w:t xml:space="preserve"> k</w:t>
      </w:r>
      <w:r w:rsidR="002E71F1">
        <w:rPr>
          <w:rFonts w:ascii="Arial Narrow" w:hAnsi="Arial Narrow" w:cs="Arial"/>
        </w:rPr>
        <w:t> výzve na predkladanie ponúk</w:t>
      </w:r>
      <w:r w:rsidRPr="006C10CE">
        <w:rPr>
          <w:rFonts w:ascii="Arial Narrow" w:hAnsi="Arial Narrow" w:cs="Arial"/>
        </w:rPr>
        <w:t xml:space="preserve">. </w:t>
      </w:r>
      <w:r w:rsidR="00070841" w:rsidRPr="00070841">
        <w:rPr>
          <w:rFonts w:ascii="Arial Narrow" w:hAnsi="Arial Narrow" w:cs="Arial"/>
        </w:rPr>
        <w:t>Frekvencia poskytovania služieb musí zohľadňovať platnú legislatívu pre oblasť pracovnej zdravotnej služby.</w:t>
      </w:r>
    </w:p>
    <w:p w:rsidR="00070841" w:rsidRDefault="00070841" w:rsidP="00070841">
      <w:pPr>
        <w:autoSpaceDN w:val="0"/>
        <w:adjustRightInd w:val="0"/>
        <w:spacing w:after="0"/>
        <w:ind w:left="426" w:hanging="426"/>
        <w:jc w:val="both"/>
        <w:rPr>
          <w:rFonts w:ascii="Arial Narrow" w:hAnsi="Arial Narrow" w:cs="Arial"/>
        </w:rPr>
      </w:pPr>
    </w:p>
    <w:p w:rsidR="00070841" w:rsidRPr="00820E6D" w:rsidRDefault="00070841" w:rsidP="00070841">
      <w:pPr>
        <w:autoSpaceDN w:val="0"/>
        <w:adjustRightInd w:val="0"/>
        <w:spacing w:after="0"/>
        <w:ind w:left="426" w:hanging="426"/>
        <w:jc w:val="both"/>
        <w:rPr>
          <w:rFonts w:ascii="Arial Narrow" w:hAnsi="Arial Narrow" w:cs="Arial"/>
        </w:rPr>
      </w:pPr>
    </w:p>
    <w:p w:rsidR="00AF421A" w:rsidRPr="008D0729" w:rsidRDefault="00266517" w:rsidP="00AF421A">
      <w:pPr>
        <w:tabs>
          <w:tab w:val="left" w:pos="426"/>
        </w:tabs>
        <w:rPr>
          <w:rFonts w:ascii="Arial Narrow" w:hAnsi="Arial Narrow"/>
          <w:u w:val="single"/>
        </w:rPr>
      </w:pPr>
      <w:r w:rsidRPr="008D0729">
        <w:rPr>
          <w:rFonts w:ascii="Arial Narrow" w:hAnsi="Arial Narrow"/>
          <w:u w:val="single"/>
        </w:rPr>
        <w:t>III. Č</w:t>
      </w:r>
      <w:r w:rsidR="00AF421A" w:rsidRPr="008D0729">
        <w:rPr>
          <w:rFonts w:ascii="Arial Narrow" w:hAnsi="Arial Narrow"/>
          <w:u w:val="single"/>
        </w:rPr>
        <w:t>asť: Pravidelná kontrola, oprava a údržba hasiacich a protipožiarnych zariadení.</w:t>
      </w:r>
    </w:p>
    <w:p w:rsidR="00177D81" w:rsidRPr="00820E6D" w:rsidRDefault="008C7D81" w:rsidP="005F5B28">
      <w:pPr>
        <w:pStyle w:val="Odsekzoznamu"/>
        <w:numPr>
          <w:ilvl w:val="0"/>
          <w:numId w:val="36"/>
        </w:numPr>
        <w:spacing w:after="240" w:line="240" w:lineRule="auto"/>
        <w:jc w:val="both"/>
        <w:rPr>
          <w:rFonts w:ascii="Arial Narrow" w:hAnsi="Arial Narrow" w:cs="Arial"/>
          <w:b/>
        </w:rPr>
      </w:pPr>
      <w:r>
        <w:rPr>
          <w:rFonts w:ascii="Arial Narrow" w:hAnsi="Arial Narrow" w:cs="Arial"/>
          <w:b/>
        </w:rPr>
        <w:t>K</w:t>
      </w:r>
      <w:r w:rsidR="00177D81" w:rsidRPr="00820E6D">
        <w:rPr>
          <w:rFonts w:ascii="Arial Narrow" w:hAnsi="Arial Narrow" w:cs="Arial"/>
          <w:b/>
        </w:rPr>
        <w:t xml:space="preserve">ontrola a opravy prenosných hasiacich prístrojov </w:t>
      </w:r>
      <w:r w:rsidR="00177D81">
        <w:rPr>
          <w:rFonts w:ascii="Arial Narrow" w:hAnsi="Arial Narrow" w:cs="Arial"/>
          <w:b/>
        </w:rPr>
        <w:t xml:space="preserve">(HP) </w:t>
      </w:r>
      <w:r w:rsidR="00177D81" w:rsidRPr="00820E6D">
        <w:rPr>
          <w:rFonts w:ascii="Arial Narrow" w:hAnsi="Arial Narrow" w:cs="Arial"/>
          <w:b/>
        </w:rPr>
        <w:t xml:space="preserve">a zariadení na dodávku vody na hasenie požiarov a preventívne prehliadky a opravy požiarnych uzáverov: </w:t>
      </w:r>
    </w:p>
    <w:p w:rsidR="00177D81" w:rsidRPr="00820E6D" w:rsidRDefault="00177D81" w:rsidP="00266517">
      <w:pPr>
        <w:pStyle w:val="Odsekzoznamu"/>
        <w:numPr>
          <w:ilvl w:val="0"/>
          <w:numId w:val="22"/>
        </w:numPr>
        <w:tabs>
          <w:tab w:val="left" w:pos="1134"/>
        </w:tabs>
        <w:autoSpaceDN w:val="0"/>
        <w:adjustRightInd w:val="0"/>
        <w:spacing w:after="0" w:line="240" w:lineRule="auto"/>
        <w:ind w:left="1134" w:hanging="425"/>
        <w:jc w:val="both"/>
        <w:rPr>
          <w:rFonts w:ascii="Arial Narrow" w:hAnsi="Arial Narrow" w:cs="Arial"/>
        </w:rPr>
      </w:pPr>
      <w:r w:rsidRPr="00820E6D">
        <w:rPr>
          <w:rFonts w:ascii="Arial Narrow" w:hAnsi="Arial Narrow" w:cs="Arial"/>
        </w:rPr>
        <w:t>pravidelná kontrola prenosných hasiacich prístrojov podľa vyhlášky MV SR č. 719/2002 Z. z.,</w:t>
      </w:r>
    </w:p>
    <w:p w:rsidR="00177D81" w:rsidRPr="00820E6D" w:rsidRDefault="00177D81" w:rsidP="00266517">
      <w:pPr>
        <w:pStyle w:val="Odsekzoznamu"/>
        <w:numPr>
          <w:ilvl w:val="0"/>
          <w:numId w:val="22"/>
        </w:numPr>
        <w:tabs>
          <w:tab w:val="left" w:pos="1134"/>
        </w:tabs>
        <w:autoSpaceDN w:val="0"/>
        <w:adjustRightInd w:val="0"/>
        <w:spacing w:after="0" w:line="240" w:lineRule="auto"/>
        <w:ind w:left="1134" w:hanging="425"/>
        <w:jc w:val="both"/>
        <w:rPr>
          <w:rFonts w:ascii="Arial Narrow" w:hAnsi="Arial Narrow" w:cs="Arial"/>
        </w:rPr>
      </w:pPr>
      <w:r w:rsidRPr="00820E6D">
        <w:rPr>
          <w:rFonts w:ascii="Arial Narrow" w:hAnsi="Arial Narrow" w:cs="Arial"/>
        </w:rPr>
        <w:t xml:space="preserve">pravidelná kontrola zariadení na dodávku vody na hasenie požiarov podľa vyhlášky MV SR </w:t>
      </w:r>
      <w:r w:rsidR="00266517">
        <w:rPr>
          <w:rFonts w:ascii="Arial Narrow" w:hAnsi="Arial Narrow" w:cs="Arial"/>
        </w:rPr>
        <w:br/>
      </w:r>
      <w:r w:rsidRPr="00820E6D">
        <w:rPr>
          <w:rFonts w:ascii="Arial Narrow" w:hAnsi="Arial Narrow" w:cs="Arial"/>
        </w:rPr>
        <w:t>č. 699/2004 Z. z.,</w:t>
      </w:r>
    </w:p>
    <w:p w:rsidR="00177D81" w:rsidRPr="00820E6D" w:rsidRDefault="00177D81" w:rsidP="00266517">
      <w:pPr>
        <w:pStyle w:val="Odsekzoznamu"/>
        <w:numPr>
          <w:ilvl w:val="0"/>
          <w:numId w:val="22"/>
        </w:numPr>
        <w:tabs>
          <w:tab w:val="left" w:pos="1134"/>
        </w:tabs>
        <w:autoSpaceDN w:val="0"/>
        <w:adjustRightInd w:val="0"/>
        <w:spacing w:after="0" w:line="240" w:lineRule="auto"/>
        <w:ind w:left="1134" w:hanging="425"/>
        <w:jc w:val="both"/>
        <w:rPr>
          <w:rFonts w:ascii="Arial Narrow" w:hAnsi="Arial Narrow" w:cs="Arial"/>
        </w:rPr>
      </w:pPr>
      <w:r w:rsidRPr="00820E6D">
        <w:rPr>
          <w:rFonts w:ascii="Arial Narrow" w:hAnsi="Arial Narrow" w:cs="Arial"/>
        </w:rPr>
        <w:t>pravidelná preventívn</w:t>
      </w:r>
      <w:r w:rsidR="008C7D81">
        <w:rPr>
          <w:rFonts w:ascii="Arial Narrow" w:hAnsi="Arial Narrow" w:cs="Arial"/>
        </w:rPr>
        <w:t>a</w:t>
      </w:r>
      <w:r w:rsidRPr="00820E6D">
        <w:rPr>
          <w:rFonts w:ascii="Arial Narrow" w:hAnsi="Arial Narrow" w:cs="Arial"/>
        </w:rPr>
        <w:t xml:space="preserve"> údržb</w:t>
      </w:r>
      <w:r w:rsidR="008C7D81">
        <w:rPr>
          <w:rFonts w:ascii="Arial Narrow" w:hAnsi="Arial Narrow" w:cs="Arial"/>
        </w:rPr>
        <w:t>a</w:t>
      </w:r>
      <w:r w:rsidRPr="00820E6D">
        <w:rPr>
          <w:rFonts w:ascii="Arial Narrow" w:hAnsi="Arial Narrow" w:cs="Arial"/>
        </w:rPr>
        <w:t xml:space="preserve"> a prehliadk</w:t>
      </w:r>
      <w:r w:rsidR="008C7D81">
        <w:rPr>
          <w:rFonts w:ascii="Arial Narrow" w:hAnsi="Arial Narrow" w:cs="Arial"/>
        </w:rPr>
        <w:t>a</w:t>
      </w:r>
      <w:r w:rsidRPr="00820E6D">
        <w:rPr>
          <w:rFonts w:ascii="Arial Narrow" w:hAnsi="Arial Narrow" w:cs="Arial"/>
        </w:rPr>
        <w:t xml:space="preserve"> požiarnych uzáverov podľa § 9 ods. 6 vyhlášky MV SR </w:t>
      </w:r>
      <w:r>
        <w:rPr>
          <w:rFonts w:ascii="Arial Narrow" w:hAnsi="Arial Narrow" w:cs="Arial"/>
        </w:rPr>
        <w:br/>
      </w:r>
      <w:r w:rsidRPr="00820E6D">
        <w:rPr>
          <w:rFonts w:ascii="Arial Narrow" w:hAnsi="Arial Narrow" w:cs="Arial"/>
        </w:rPr>
        <w:t>č. 478/2008 Z. z.</w:t>
      </w:r>
    </w:p>
    <w:p w:rsidR="00177D81" w:rsidRPr="00820E6D" w:rsidRDefault="00177D81" w:rsidP="00DE6222">
      <w:pPr>
        <w:spacing w:after="0"/>
        <w:ind w:left="426" w:hanging="426"/>
        <w:rPr>
          <w:rFonts w:ascii="Arial Narrow" w:hAnsi="Arial Narrow" w:cs="Arial"/>
        </w:rPr>
      </w:pPr>
    </w:p>
    <w:p w:rsidR="00177D81" w:rsidRPr="00820E6D" w:rsidRDefault="00177D81" w:rsidP="005F5B28">
      <w:pPr>
        <w:pStyle w:val="Odsekzoznamu"/>
        <w:numPr>
          <w:ilvl w:val="0"/>
          <w:numId w:val="36"/>
        </w:numPr>
        <w:spacing w:after="0" w:line="240" w:lineRule="auto"/>
        <w:rPr>
          <w:rFonts w:ascii="Arial Narrow" w:hAnsi="Arial Narrow" w:cs="Arial"/>
          <w:b/>
          <w:bCs/>
          <w:color w:val="000000"/>
          <w:lang w:eastAsia="sk-SK"/>
        </w:rPr>
      </w:pPr>
      <w:r w:rsidRPr="00820E6D">
        <w:rPr>
          <w:rFonts w:ascii="Arial Narrow" w:hAnsi="Arial Narrow" w:cs="Arial"/>
          <w:b/>
          <w:bCs/>
          <w:color w:val="000000"/>
          <w:lang w:eastAsia="sk-SK"/>
        </w:rPr>
        <w:t>Zoznam hasiacich a protipožiarnych zariadení verejného obstarávateľa</w:t>
      </w:r>
      <w:r w:rsidR="005F5B28">
        <w:rPr>
          <w:rFonts w:ascii="Arial Narrow" w:hAnsi="Arial Narrow" w:cs="Arial"/>
          <w:b/>
          <w:bCs/>
          <w:color w:val="000000"/>
          <w:lang w:eastAsia="sk-SK"/>
        </w:rPr>
        <w:t>:</w:t>
      </w:r>
    </w:p>
    <w:p w:rsidR="00177D81" w:rsidRPr="00820E6D" w:rsidRDefault="00177D81" w:rsidP="00177D81">
      <w:pPr>
        <w:tabs>
          <w:tab w:val="left" w:pos="0"/>
        </w:tabs>
        <w:spacing w:after="0"/>
        <w:rPr>
          <w:rFonts w:ascii="Arial Narrow" w:hAnsi="Arial Narrow" w:cs="Arial"/>
          <w:bCs/>
        </w:rPr>
      </w:pPr>
    </w:p>
    <w:p w:rsidR="00177D81" w:rsidRPr="001F7FAC" w:rsidRDefault="00177D81" w:rsidP="00DE6222">
      <w:pPr>
        <w:pStyle w:val="Odsekzoznamu"/>
        <w:numPr>
          <w:ilvl w:val="0"/>
          <w:numId w:val="34"/>
        </w:numPr>
        <w:tabs>
          <w:tab w:val="left" w:pos="426"/>
        </w:tabs>
        <w:spacing w:after="0"/>
        <w:ind w:left="851" w:hanging="491"/>
        <w:rPr>
          <w:rFonts w:ascii="Arial Narrow" w:hAnsi="Arial Narrow"/>
        </w:rPr>
      </w:pPr>
      <w:r w:rsidRPr="001F7FAC">
        <w:rPr>
          <w:rFonts w:ascii="Arial Narrow" w:hAnsi="Arial Narrow"/>
        </w:rPr>
        <w:t>Prenosné a pojazdné hasiace prístroje – druhy a počet HP</w:t>
      </w:r>
    </w:p>
    <w:p w:rsidR="0061402F" w:rsidRPr="0061402F" w:rsidRDefault="0061402F" w:rsidP="0061402F">
      <w:pPr>
        <w:tabs>
          <w:tab w:val="left" w:pos="426"/>
        </w:tabs>
        <w:spacing w:after="0"/>
        <w:ind w:left="360"/>
        <w:rPr>
          <w:rFonts w:ascii="Arial Narrow" w:hAnsi="Arial Narrow"/>
          <w:b/>
        </w:rPr>
      </w:pPr>
    </w:p>
    <w:tbl>
      <w:tblPr>
        <w:tblW w:w="8505" w:type="dxa"/>
        <w:tblInd w:w="496" w:type="dxa"/>
        <w:tblCellMar>
          <w:left w:w="70" w:type="dxa"/>
          <w:right w:w="70" w:type="dxa"/>
        </w:tblCellMar>
        <w:tblLook w:val="04A0" w:firstRow="1" w:lastRow="0" w:firstColumn="1" w:lastColumn="0" w:noHBand="0" w:noVBand="1"/>
      </w:tblPr>
      <w:tblGrid>
        <w:gridCol w:w="567"/>
        <w:gridCol w:w="2126"/>
        <w:gridCol w:w="992"/>
        <w:gridCol w:w="993"/>
        <w:gridCol w:w="992"/>
        <w:gridCol w:w="992"/>
        <w:gridCol w:w="1134"/>
        <w:gridCol w:w="709"/>
      </w:tblGrid>
      <w:tr w:rsidR="00DE1A43" w:rsidRPr="00DD27A0" w:rsidTr="00DE6222">
        <w:trPr>
          <w:trHeight w:val="33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2F60" w:rsidRPr="00DD27A0" w:rsidRDefault="00112F60" w:rsidP="00177D81">
            <w:pPr>
              <w:spacing w:after="0" w:line="240" w:lineRule="auto"/>
              <w:jc w:val="center"/>
              <w:rPr>
                <w:rFonts w:ascii="Arial Narrow" w:eastAsia="Times New Roman" w:hAnsi="Arial Narrow" w:cs="Calibri"/>
                <w:color w:val="000000"/>
                <w:lang w:eastAsia="sk-SK"/>
              </w:rPr>
            </w:pPr>
            <w:proofErr w:type="spellStart"/>
            <w:r w:rsidRPr="00DD27A0">
              <w:rPr>
                <w:rFonts w:ascii="Arial Narrow" w:eastAsia="Times New Roman" w:hAnsi="Arial Narrow" w:cs="Calibri"/>
                <w:color w:val="000000"/>
                <w:lang w:eastAsia="sk-SK"/>
              </w:rPr>
              <w:t>P.č</w:t>
            </w:r>
            <w:proofErr w:type="spellEnd"/>
            <w:r w:rsidRPr="00DD27A0">
              <w:rPr>
                <w:rFonts w:ascii="Arial Narrow" w:eastAsia="Times New Roman" w:hAnsi="Arial Narrow" w:cs="Calibri"/>
                <w:color w:val="000000"/>
                <w:lang w:eastAsia="sk-SK"/>
              </w:rPr>
              <w:t>.</w:t>
            </w:r>
          </w:p>
        </w:tc>
        <w:tc>
          <w:tcPr>
            <w:tcW w:w="2126" w:type="dxa"/>
            <w:vMerge w:val="restart"/>
            <w:tcBorders>
              <w:top w:val="single" w:sz="4" w:space="0" w:color="auto"/>
              <w:left w:val="nil"/>
              <w:right w:val="single" w:sz="4" w:space="0" w:color="auto"/>
            </w:tcBorders>
            <w:shd w:val="clear" w:color="auto" w:fill="auto"/>
            <w:noWrap/>
            <w:vAlign w:val="center"/>
            <w:hideMark/>
          </w:tcPr>
          <w:p w:rsidR="00112F60" w:rsidRPr="00DD27A0" w:rsidRDefault="00112F60" w:rsidP="00177D81">
            <w:pPr>
              <w:spacing w:after="0" w:line="240" w:lineRule="auto"/>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Druh HP</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12F60" w:rsidRPr="00DD27A0" w:rsidRDefault="00112F60" w:rsidP="00177D81">
            <w:pPr>
              <w:spacing w:after="0" w:line="240" w:lineRule="auto"/>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Ústredie</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E1A43" w:rsidRPr="00DD27A0" w:rsidRDefault="00DE1A43" w:rsidP="00DE1A43">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Závod</w:t>
            </w:r>
          </w:p>
          <w:p w:rsidR="00112F60" w:rsidRPr="00DD27A0" w:rsidRDefault="00112F60" w:rsidP="00DE1A43">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Kopaničiar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E1A43" w:rsidRPr="00DD27A0" w:rsidRDefault="00DE1A43" w:rsidP="00DE1A43">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Závod</w:t>
            </w:r>
          </w:p>
          <w:p w:rsidR="00112F60" w:rsidRPr="00DD27A0" w:rsidRDefault="00112F60" w:rsidP="00DE1A43">
            <w:pPr>
              <w:spacing w:after="0" w:line="240" w:lineRule="auto"/>
              <w:jc w:val="center"/>
              <w:rPr>
                <w:rFonts w:ascii="Arial Narrow" w:eastAsia="Times New Roman" w:hAnsi="Arial Narrow" w:cs="Calibri"/>
                <w:color w:val="000000"/>
                <w:lang w:eastAsia="sk-SK"/>
              </w:rPr>
            </w:pPr>
            <w:proofErr w:type="spellStart"/>
            <w:r w:rsidRPr="00DD27A0">
              <w:rPr>
                <w:rFonts w:ascii="Arial Narrow" w:eastAsia="Times New Roman" w:hAnsi="Arial Narrow" w:cs="Calibri"/>
                <w:color w:val="000000"/>
                <w:lang w:eastAsia="sk-SK"/>
              </w:rPr>
              <w:t>Borovina</w:t>
            </w:r>
            <w:proofErr w:type="spellEnd"/>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E1A43" w:rsidRPr="00DD27A0" w:rsidRDefault="00DE1A43" w:rsidP="00DE1A43">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Závod</w:t>
            </w:r>
          </w:p>
          <w:p w:rsidR="00112F60" w:rsidRPr="00DD27A0" w:rsidRDefault="00112F60" w:rsidP="00DE1A43">
            <w:pPr>
              <w:spacing w:after="0" w:line="240" w:lineRule="auto"/>
              <w:jc w:val="center"/>
              <w:rPr>
                <w:rFonts w:ascii="Arial Narrow" w:eastAsia="Times New Roman" w:hAnsi="Arial Narrow" w:cs="Calibri"/>
                <w:color w:val="000000"/>
                <w:lang w:eastAsia="sk-SK"/>
              </w:rPr>
            </w:pPr>
            <w:proofErr w:type="spellStart"/>
            <w:r w:rsidRPr="00DD27A0">
              <w:rPr>
                <w:rFonts w:ascii="Arial Narrow" w:eastAsia="Times New Roman" w:hAnsi="Arial Narrow" w:cs="Calibri"/>
                <w:color w:val="000000"/>
                <w:lang w:eastAsia="sk-SK"/>
              </w:rPr>
              <w:t>Ľupčianka</w:t>
            </w:r>
            <w:proofErr w:type="spellEnd"/>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E1A43" w:rsidRPr="00DD27A0" w:rsidRDefault="00DE1A43" w:rsidP="00DE1A43">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Závod</w:t>
            </w:r>
          </w:p>
          <w:p w:rsidR="00112F60" w:rsidRPr="00DD27A0" w:rsidRDefault="00112F60" w:rsidP="00DE1A43">
            <w:pPr>
              <w:spacing w:after="0" w:line="240" w:lineRule="auto"/>
              <w:jc w:val="center"/>
              <w:rPr>
                <w:rFonts w:ascii="Arial Narrow" w:eastAsia="Times New Roman" w:hAnsi="Arial Narrow" w:cs="Calibri"/>
                <w:color w:val="000000"/>
                <w:lang w:eastAsia="sk-SK"/>
              </w:rPr>
            </w:pPr>
            <w:proofErr w:type="spellStart"/>
            <w:r w:rsidRPr="00DD27A0">
              <w:rPr>
                <w:rFonts w:ascii="Arial Narrow" w:eastAsia="Times New Roman" w:hAnsi="Arial Narrow" w:cs="Calibri"/>
                <w:color w:val="000000"/>
                <w:lang w:eastAsia="sk-SK"/>
              </w:rPr>
              <w:t>Brodnianka</w:t>
            </w:r>
            <w:proofErr w:type="spellEnd"/>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2F60" w:rsidRPr="00DD27A0" w:rsidRDefault="00112F60" w:rsidP="00177D81">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Spolu</w:t>
            </w:r>
          </w:p>
        </w:tc>
      </w:tr>
      <w:tr w:rsidR="007A7AB2" w:rsidRPr="00DD27A0" w:rsidTr="00DE6222">
        <w:trPr>
          <w:trHeight w:val="33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A7AB2" w:rsidRPr="00DD27A0" w:rsidRDefault="007A7AB2" w:rsidP="00177D81">
            <w:pPr>
              <w:spacing w:after="0" w:line="240" w:lineRule="auto"/>
              <w:rPr>
                <w:rFonts w:ascii="Arial Narrow" w:eastAsia="Times New Roman" w:hAnsi="Arial Narrow" w:cs="Calibri"/>
                <w:color w:val="000000"/>
                <w:lang w:eastAsia="sk-SK"/>
              </w:rPr>
            </w:pPr>
          </w:p>
        </w:tc>
        <w:tc>
          <w:tcPr>
            <w:tcW w:w="2126" w:type="dxa"/>
            <w:vMerge/>
            <w:tcBorders>
              <w:left w:val="nil"/>
              <w:bottom w:val="single" w:sz="4" w:space="0" w:color="auto"/>
              <w:right w:val="single" w:sz="4" w:space="0" w:color="auto"/>
            </w:tcBorders>
            <w:shd w:val="clear" w:color="auto" w:fill="auto"/>
            <w:noWrap/>
            <w:vAlign w:val="center"/>
            <w:hideMark/>
          </w:tcPr>
          <w:p w:rsidR="007A7AB2" w:rsidRPr="00DD27A0" w:rsidRDefault="007A7AB2" w:rsidP="00177D81">
            <w:pPr>
              <w:spacing w:after="0" w:line="240" w:lineRule="auto"/>
              <w:rPr>
                <w:rFonts w:ascii="Arial Narrow" w:eastAsia="Times New Roman" w:hAnsi="Arial Narrow" w:cs="Calibri"/>
                <w:color w:val="000000"/>
                <w:lang w:eastAsia="sk-SK"/>
              </w:rPr>
            </w:pPr>
          </w:p>
        </w:tc>
        <w:tc>
          <w:tcPr>
            <w:tcW w:w="5103" w:type="dxa"/>
            <w:gridSpan w:val="5"/>
            <w:tcBorders>
              <w:top w:val="single" w:sz="4" w:space="0" w:color="auto"/>
              <w:left w:val="nil"/>
              <w:bottom w:val="single" w:sz="4" w:space="0" w:color="auto"/>
              <w:right w:val="single" w:sz="4" w:space="0" w:color="auto"/>
            </w:tcBorders>
            <w:shd w:val="clear" w:color="auto" w:fill="auto"/>
            <w:noWrap/>
            <w:vAlign w:val="center"/>
            <w:hideMark/>
          </w:tcPr>
          <w:p w:rsidR="007A7AB2" w:rsidRPr="00DD27A0" w:rsidRDefault="007A7AB2" w:rsidP="00177D81">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ks</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A7AB2" w:rsidRPr="00DD27A0" w:rsidRDefault="007A7AB2" w:rsidP="00177D81">
            <w:pPr>
              <w:spacing w:after="0" w:line="240" w:lineRule="auto"/>
              <w:rPr>
                <w:rFonts w:ascii="Arial Narrow" w:eastAsia="Times New Roman" w:hAnsi="Arial Narrow" w:cs="Calibri"/>
                <w:color w:val="000000"/>
                <w:lang w:eastAsia="sk-SK"/>
              </w:rPr>
            </w:pPr>
          </w:p>
        </w:tc>
      </w:tr>
      <w:tr w:rsidR="00DE1A43" w:rsidRPr="00DD27A0" w:rsidTr="00DE6222">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E1A43" w:rsidRPr="00DD27A0" w:rsidRDefault="00DE1A43" w:rsidP="00177D81">
            <w:pPr>
              <w:spacing w:after="0" w:line="240" w:lineRule="auto"/>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 </w:t>
            </w:r>
          </w:p>
        </w:tc>
        <w:tc>
          <w:tcPr>
            <w:tcW w:w="7938" w:type="dxa"/>
            <w:gridSpan w:val="7"/>
            <w:tcBorders>
              <w:top w:val="nil"/>
              <w:left w:val="nil"/>
              <w:bottom w:val="single" w:sz="4" w:space="0" w:color="auto"/>
              <w:right w:val="single" w:sz="4" w:space="0" w:color="auto"/>
            </w:tcBorders>
            <w:shd w:val="clear" w:color="auto" w:fill="auto"/>
            <w:noWrap/>
            <w:vAlign w:val="center"/>
            <w:hideMark/>
          </w:tcPr>
          <w:p w:rsidR="00DE1A43" w:rsidRPr="00DD27A0" w:rsidRDefault="00DE1A43" w:rsidP="00177D81">
            <w:pPr>
              <w:spacing w:after="0" w:line="240" w:lineRule="auto"/>
              <w:rPr>
                <w:rFonts w:ascii="Arial Narrow" w:eastAsia="Times New Roman" w:hAnsi="Arial Narrow" w:cs="Calibri"/>
                <w:b/>
                <w:bCs/>
                <w:color w:val="000000"/>
                <w:lang w:eastAsia="sk-SK"/>
              </w:rPr>
            </w:pPr>
            <w:r w:rsidRPr="00DD27A0">
              <w:rPr>
                <w:rFonts w:ascii="Arial Narrow" w:eastAsia="Times New Roman" w:hAnsi="Arial Narrow" w:cs="Calibri"/>
                <w:b/>
                <w:bCs/>
                <w:color w:val="000000"/>
                <w:lang w:eastAsia="sk-SK"/>
              </w:rPr>
              <w:t>Prenosný hasiaci prístroj</w:t>
            </w:r>
          </w:p>
        </w:tc>
      </w:tr>
      <w:tr w:rsidR="00845D4B" w:rsidRPr="00DD27A0" w:rsidTr="00DE6222">
        <w:trPr>
          <w:trHeight w:hRule="exact" w:val="34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45D4B" w:rsidRPr="00DD27A0" w:rsidRDefault="00845D4B" w:rsidP="00845D4B">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1</w:t>
            </w:r>
          </w:p>
        </w:tc>
        <w:tc>
          <w:tcPr>
            <w:tcW w:w="2126" w:type="dxa"/>
            <w:tcBorders>
              <w:top w:val="nil"/>
              <w:left w:val="nil"/>
              <w:bottom w:val="single" w:sz="4" w:space="0" w:color="auto"/>
              <w:right w:val="single" w:sz="4" w:space="0" w:color="auto"/>
            </w:tcBorders>
            <w:shd w:val="clear" w:color="auto" w:fill="auto"/>
            <w:noWrap/>
            <w:vAlign w:val="center"/>
            <w:hideMark/>
          </w:tcPr>
          <w:p w:rsidR="00845D4B" w:rsidRPr="00DD27A0" w:rsidRDefault="00845D4B" w:rsidP="00845D4B">
            <w:pPr>
              <w:spacing w:after="0" w:line="240" w:lineRule="auto"/>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Práškový 1 kg</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Pr>
                <w:rFonts w:ascii="Arial Narrow" w:hAnsi="Arial Narrow"/>
              </w:rPr>
              <w:t>0</w:t>
            </w:r>
          </w:p>
        </w:tc>
        <w:tc>
          <w:tcPr>
            <w:tcW w:w="993"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Pr>
                <w:rFonts w:ascii="Arial Narrow" w:hAnsi="Arial Narrow"/>
              </w:rPr>
              <w:t>0</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1</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1</w:t>
            </w:r>
          </w:p>
        </w:tc>
        <w:tc>
          <w:tcPr>
            <w:tcW w:w="1134"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Pr>
                <w:rFonts w:ascii="Arial Narrow" w:hAnsi="Arial Narrow"/>
              </w:rPr>
              <w:t>0</w:t>
            </w:r>
          </w:p>
        </w:tc>
        <w:tc>
          <w:tcPr>
            <w:tcW w:w="709"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2</w:t>
            </w:r>
          </w:p>
        </w:tc>
      </w:tr>
      <w:tr w:rsidR="00845D4B" w:rsidRPr="00DD27A0" w:rsidTr="00DE6222">
        <w:trPr>
          <w:trHeight w:hRule="exact" w:val="34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45D4B" w:rsidRPr="00DD27A0" w:rsidRDefault="00845D4B" w:rsidP="00845D4B">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2</w:t>
            </w:r>
          </w:p>
        </w:tc>
        <w:tc>
          <w:tcPr>
            <w:tcW w:w="2126" w:type="dxa"/>
            <w:tcBorders>
              <w:top w:val="nil"/>
              <w:left w:val="nil"/>
              <w:bottom w:val="single" w:sz="4" w:space="0" w:color="auto"/>
              <w:right w:val="single" w:sz="4" w:space="0" w:color="auto"/>
            </w:tcBorders>
            <w:shd w:val="clear" w:color="auto" w:fill="auto"/>
            <w:noWrap/>
            <w:vAlign w:val="center"/>
            <w:hideMark/>
          </w:tcPr>
          <w:p w:rsidR="00845D4B" w:rsidRPr="00DD27A0" w:rsidRDefault="00845D4B" w:rsidP="00845D4B">
            <w:pPr>
              <w:spacing w:after="0" w:line="240" w:lineRule="auto"/>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Práškový 2 kg</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Pr>
                <w:rFonts w:ascii="Arial Narrow" w:hAnsi="Arial Narrow"/>
              </w:rPr>
              <w:t>0</w:t>
            </w:r>
          </w:p>
        </w:tc>
        <w:tc>
          <w:tcPr>
            <w:tcW w:w="993"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9</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9</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1</w:t>
            </w:r>
          </w:p>
        </w:tc>
        <w:tc>
          <w:tcPr>
            <w:tcW w:w="1134"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2</w:t>
            </w:r>
          </w:p>
        </w:tc>
        <w:tc>
          <w:tcPr>
            <w:tcW w:w="709"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21</w:t>
            </w:r>
          </w:p>
        </w:tc>
      </w:tr>
      <w:tr w:rsidR="00845D4B" w:rsidRPr="00DD27A0" w:rsidTr="00DE6222">
        <w:trPr>
          <w:trHeight w:hRule="exact" w:val="34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45D4B" w:rsidRPr="00DD27A0" w:rsidRDefault="00845D4B" w:rsidP="00845D4B">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3</w:t>
            </w:r>
          </w:p>
        </w:tc>
        <w:tc>
          <w:tcPr>
            <w:tcW w:w="2126" w:type="dxa"/>
            <w:tcBorders>
              <w:top w:val="nil"/>
              <w:left w:val="nil"/>
              <w:bottom w:val="single" w:sz="4" w:space="0" w:color="auto"/>
              <w:right w:val="single" w:sz="4" w:space="0" w:color="auto"/>
            </w:tcBorders>
            <w:shd w:val="clear" w:color="auto" w:fill="auto"/>
            <w:noWrap/>
            <w:vAlign w:val="center"/>
            <w:hideMark/>
          </w:tcPr>
          <w:p w:rsidR="00845D4B" w:rsidRPr="00DD27A0" w:rsidRDefault="00845D4B" w:rsidP="00845D4B">
            <w:pPr>
              <w:spacing w:after="0" w:line="240" w:lineRule="auto"/>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Práškový 6 kg</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1</w:t>
            </w:r>
          </w:p>
        </w:tc>
        <w:tc>
          <w:tcPr>
            <w:tcW w:w="993"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57</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52</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98</w:t>
            </w:r>
          </w:p>
        </w:tc>
        <w:tc>
          <w:tcPr>
            <w:tcW w:w="1134"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74</w:t>
            </w:r>
          </w:p>
        </w:tc>
        <w:tc>
          <w:tcPr>
            <w:tcW w:w="709"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282</w:t>
            </w:r>
          </w:p>
        </w:tc>
      </w:tr>
      <w:tr w:rsidR="00845D4B" w:rsidRPr="00DD27A0" w:rsidTr="00DE6222">
        <w:trPr>
          <w:trHeight w:hRule="exact" w:val="340"/>
        </w:trPr>
        <w:tc>
          <w:tcPr>
            <w:tcW w:w="567" w:type="dxa"/>
            <w:tcBorders>
              <w:top w:val="nil"/>
              <w:left w:val="single" w:sz="4" w:space="0" w:color="auto"/>
              <w:bottom w:val="single" w:sz="4" w:space="0" w:color="auto"/>
              <w:right w:val="single" w:sz="4" w:space="0" w:color="auto"/>
            </w:tcBorders>
            <w:shd w:val="clear" w:color="auto" w:fill="auto"/>
            <w:noWrap/>
            <w:vAlign w:val="center"/>
          </w:tcPr>
          <w:p w:rsidR="00845D4B" w:rsidRPr="00DD27A0" w:rsidRDefault="00845D4B" w:rsidP="00845D4B">
            <w:pPr>
              <w:spacing w:after="0" w:line="240" w:lineRule="auto"/>
              <w:jc w:val="center"/>
              <w:rPr>
                <w:rFonts w:ascii="Arial Narrow" w:eastAsia="Times New Roman" w:hAnsi="Arial Narrow" w:cs="Calibri"/>
                <w:color w:val="000000"/>
                <w:lang w:eastAsia="sk-SK"/>
              </w:rPr>
            </w:pPr>
            <w:r>
              <w:rPr>
                <w:rFonts w:ascii="Arial Narrow" w:eastAsia="Times New Roman" w:hAnsi="Arial Narrow" w:cs="Calibri"/>
                <w:color w:val="000000"/>
                <w:lang w:eastAsia="sk-SK"/>
              </w:rPr>
              <w:t>4</w:t>
            </w:r>
          </w:p>
        </w:tc>
        <w:tc>
          <w:tcPr>
            <w:tcW w:w="2126" w:type="dxa"/>
            <w:tcBorders>
              <w:top w:val="nil"/>
              <w:left w:val="nil"/>
              <w:bottom w:val="single" w:sz="4" w:space="0" w:color="auto"/>
              <w:right w:val="single" w:sz="4" w:space="0" w:color="auto"/>
            </w:tcBorders>
            <w:shd w:val="clear" w:color="auto" w:fill="auto"/>
            <w:noWrap/>
            <w:vAlign w:val="center"/>
          </w:tcPr>
          <w:p w:rsidR="00845D4B" w:rsidRPr="00DD27A0" w:rsidRDefault="00845D4B" w:rsidP="00845D4B">
            <w:pPr>
              <w:spacing w:after="0" w:line="240" w:lineRule="auto"/>
              <w:rPr>
                <w:rFonts w:ascii="Arial Narrow" w:eastAsia="Times New Roman" w:hAnsi="Arial Narrow" w:cs="Calibri"/>
                <w:color w:val="000000"/>
                <w:lang w:eastAsia="sk-SK"/>
              </w:rPr>
            </w:pPr>
            <w:r w:rsidRPr="00845D4B">
              <w:rPr>
                <w:rFonts w:ascii="Arial Narrow" w:eastAsia="Times New Roman" w:hAnsi="Arial Narrow" w:cs="Calibri"/>
                <w:color w:val="000000"/>
                <w:lang w:eastAsia="sk-SK"/>
              </w:rPr>
              <w:t xml:space="preserve">Práškový </w:t>
            </w:r>
            <w:r>
              <w:rPr>
                <w:rFonts w:ascii="Arial Narrow" w:eastAsia="Times New Roman" w:hAnsi="Arial Narrow" w:cs="Calibri"/>
                <w:color w:val="000000"/>
                <w:lang w:eastAsia="sk-SK"/>
              </w:rPr>
              <w:t>9</w:t>
            </w:r>
            <w:r w:rsidRPr="00845D4B">
              <w:rPr>
                <w:rFonts w:ascii="Arial Narrow" w:eastAsia="Times New Roman" w:hAnsi="Arial Narrow" w:cs="Calibri"/>
                <w:color w:val="000000"/>
                <w:lang w:eastAsia="sk-SK"/>
              </w:rPr>
              <w:t xml:space="preserve"> kg</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Pr>
                <w:rFonts w:ascii="Arial Narrow" w:hAnsi="Arial Narrow"/>
              </w:rPr>
              <w:t>0</w:t>
            </w:r>
          </w:p>
        </w:tc>
        <w:tc>
          <w:tcPr>
            <w:tcW w:w="993"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Pr>
                <w:rFonts w:ascii="Arial Narrow" w:hAnsi="Arial Narrow"/>
              </w:rPr>
              <w:t>0</w:t>
            </w:r>
          </w:p>
        </w:tc>
        <w:tc>
          <w:tcPr>
            <w:tcW w:w="992" w:type="dxa"/>
            <w:tcBorders>
              <w:top w:val="nil"/>
              <w:left w:val="nil"/>
              <w:bottom w:val="single" w:sz="4" w:space="0" w:color="auto"/>
              <w:right w:val="single" w:sz="4" w:space="0" w:color="auto"/>
            </w:tcBorders>
            <w:shd w:val="clear" w:color="auto" w:fill="auto"/>
            <w:noWrap/>
          </w:tcPr>
          <w:p w:rsidR="00845D4B" w:rsidRPr="00845D4B" w:rsidRDefault="004C0499" w:rsidP="00845D4B">
            <w:pPr>
              <w:jc w:val="center"/>
              <w:rPr>
                <w:rFonts w:ascii="Arial Narrow" w:hAnsi="Arial Narrow"/>
              </w:rPr>
            </w:pPr>
            <w:r>
              <w:rPr>
                <w:rFonts w:ascii="Arial Narrow" w:hAnsi="Arial Narrow"/>
              </w:rPr>
              <w:t>1</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Pr>
                <w:rFonts w:ascii="Arial Narrow" w:hAnsi="Arial Narrow"/>
              </w:rPr>
              <w:t>0</w:t>
            </w:r>
          </w:p>
        </w:tc>
        <w:tc>
          <w:tcPr>
            <w:tcW w:w="1134"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Pr>
                <w:rFonts w:ascii="Arial Narrow" w:hAnsi="Arial Narrow"/>
              </w:rPr>
              <w:t>0</w:t>
            </w:r>
          </w:p>
        </w:tc>
        <w:tc>
          <w:tcPr>
            <w:tcW w:w="709" w:type="dxa"/>
            <w:tcBorders>
              <w:top w:val="nil"/>
              <w:left w:val="nil"/>
              <w:bottom w:val="single" w:sz="4" w:space="0" w:color="auto"/>
              <w:right w:val="single" w:sz="4" w:space="0" w:color="auto"/>
            </w:tcBorders>
            <w:shd w:val="clear" w:color="auto" w:fill="auto"/>
            <w:noWrap/>
          </w:tcPr>
          <w:p w:rsidR="00845D4B" w:rsidRPr="00845D4B" w:rsidRDefault="004C0499" w:rsidP="00845D4B">
            <w:pPr>
              <w:jc w:val="center"/>
              <w:rPr>
                <w:rFonts w:ascii="Arial Narrow" w:hAnsi="Arial Narrow"/>
              </w:rPr>
            </w:pPr>
            <w:r>
              <w:rPr>
                <w:rFonts w:ascii="Arial Narrow" w:hAnsi="Arial Narrow"/>
              </w:rPr>
              <w:t>1</w:t>
            </w:r>
          </w:p>
        </w:tc>
      </w:tr>
      <w:tr w:rsidR="00845D4B" w:rsidRPr="00DD27A0" w:rsidTr="00DE6222">
        <w:trPr>
          <w:trHeight w:hRule="exact" w:val="34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45D4B" w:rsidRPr="00DD27A0" w:rsidRDefault="00CD5EC3" w:rsidP="00845D4B">
            <w:pPr>
              <w:spacing w:after="0" w:line="240" w:lineRule="auto"/>
              <w:jc w:val="center"/>
              <w:rPr>
                <w:rFonts w:ascii="Arial Narrow" w:eastAsia="Times New Roman" w:hAnsi="Arial Narrow" w:cs="Calibri"/>
                <w:color w:val="000000"/>
                <w:lang w:eastAsia="sk-SK"/>
              </w:rPr>
            </w:pPr>
            <w:r>
              <w:rPr>
                <w:rFonts w:ascii="Arial Narrow" w:eastAsia="Times New Roman" w:hAnsi="Arial Narrow" w:cs="Calibri"/>
                <w:color w:val="000000"/>
                <w:lang w:eastAsia="sk-SK"/>
              </w:rPr>
              <w:t>5</w:t>
            </w:r>
          </w:p>
        </w:tc>
        <w:tc>
          <w:tcPr>
            <w:tcW w:w="2126" w:type="dxa"/>
            <w:tcBorders>
              <w:top w:val="nil"/>
              <w:left w:val="nil"/>
              <w:bottom w:val="single" w:sz="4" w:space="0" w:color="auto"/>
              <w:right w:val="single" w:sz="4" w:space="0" w:color="auto"/>
            </w:tcBorders>
            <w:shd w:val="clear" w:color="auto" w:fill="auto"/>
            <w:noWrap/>
            <w:vAlign w:val="center"/>
            <w:hideMark/>
          </w:tcPr>
          <w:p w:rsidR="00845D4B" w:rsidRPr="00DD27A0" w:rsidRDefault="00845D4B" w:rsidP="00845D4B">
            <w:pPr>
              <w:spacing w:after="0" w:line="240" w:lineRule="auto"/>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Snehový 2 kg</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Pr>
                <w:rFonts w:ascii="Arial Narrow" w:hAnsi="Arial Narrow"/>
              </w:rPr>
              <w:t>0</w:t>
            </w:r>
          </w:p>
        </w:tc>
        <w:tc>
          <w:tcPr>
            <w:tcW w:w="993"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4</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Pr>
                <w:rFonts w:ascii="Arial Narrow" w:hAnsi="Arial Narrow"/>
              </w:rPr>
              <w:t>0</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Pr>
                <w:rFonts w:ascii="Arial Narrow" w:hAnsi="Arial Narrow"/>
              </w:rPr>
              <w:t>0</w:t>
            </w:r>
          </w:p>
        </w:tc>
        <w:tc>
          <w:tcPr>
            <w:tcW w:w="1134"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Pr>
                <w:rFonts w:ascii="Arial Narrow" w:hAnsi="Arial Narrow"/>
              </w:rPr>
              <w:t>0</w:t>
            </w:r>
          </w:p>
        </w:tc>
        <w:tc>
          <w:tcPr>
            <w:tcW w:w="709"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4</w:t>
            </w:r>
          </w:p>
        </w:tc>
      </w:tr>
      <w:tr w:rsidR="00845D4B" w:rsidRPr="00DD27A0" w:rsidTr="00DE6222">
        <w:trPr>
          <w:trHeight w:hRule="exact" w:val="34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45D4B" w:rsidRPr="00DD27A0" w:rsidRDefault="00CD5EC3" w:rsidP="00845D4B">
            <w:pPr>
              <w:spacing w:after="0" w:line="240" w:lineRule="auto"/>
              <w:jc w:val="center"/>
              <w:rPr>
                <w:rFonts w:ascii="Arial Narrow" w:eastAsia="Times New Roman" w:hAnsi="Arial Narrow" w:cs="Calibri"/>
                <w:color w:val="000000"/>
                <w:lang w:eastAsia="sk-SK"/>
              </w:rPr>
            </w:pPr>
            <w:r>
              <w:rPr>
                <w:rFonts w:ascii="Arial Narrow" w:eastAsia="Times New Roman" w:hAnsi="Arial Narrow" w:cs="Calibri"/>
                <w:color w:val="000000"/>
                <w:lang w:eastAsia="sk-SK"/>
              </w:rPr>
              <w:t>6</w:t>
            </w:r>
          </w:p>
        </w:tc>
        <w:tc>
          <w:tcPr>
            <w:tcW w:w="2126" w:type="dxa"/>
            <w:tcBorders>
              <w:top w:val="nil"/>
              <w:left w:val="nil"/>
              <w:bottom w:val="single" w:sz="4" w:space="0" w:color="auto"/>
              <w:right w:val="single" w:sz="4" w:space="0" w:color="auto"/>
            </w:tcBorders>
            <w:shd w:val="clear" w:color="auto" w:fill="auto"/>
            <w:noWrap/>
            <w:vAlign w:val="center"/>
            <w:hideMark/>
          </w:tcPr>
          <w:p w:rsidR="00845D4B" w:rsidRPr="00DD27A0" w:rsidRDefault="00845D4B" w:rsidP="00845D4B">
            <w:pPr>
              <w:spacing w:after="0" w:line="240" w:lineRule="auto"/>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Snehový 5 kg</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35</w:t>
            </w:r>
          </w:p>
        </w:tc>
        <w:tc>
          <w:tcPr>
            <w:tcW w:w="993"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20</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51</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44</w:t>
            </w:r>
          </w:p>
        </w:tc>
        <w:tc>
          <w:tcPr>
            <w:tcW w:w="1134"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67</w:t>
            </w:r>
          </w:p>
        </w:tc>
        <w:tc>
          <w:tcPr>
            <w:tcW w:w="709"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217</w:t>
            </w:r>
          </w:p>
        </w:tc>
      </w:tr>
      <w:tr w:rsidR="00CD5EC3" w:rsidRPr="00DD27A0" w:rsidTr="00E466E3">
        <w:trPr>
          <w:trHeight w:hRule="exact" w:val="340"/>
        </w:trPr>
        <w:tc>
          <w:tcPr>
            <w:tcW w:w="567" w:type="dxa"/>
            <w:tcBorders>
              <w:top w:val="nil"/>
              <w:left w:val="single" w:sz="4" w:space="0" w:color="auto"/>
              <w:bottom w:val="single" w:sz="4" w:space="0" w:color="auto"/>
              <w:right w:val="single" w:sz="4" w:space="0" w:color="auto"/>
            </w:tcBorders>
            <w:shd w:val="clear" w:color="auto" w:fill="auto"/>
            <w:noWrap/>
          </w:tcPr>
          <w:p w:rsidR="00CD5EC3" w:rsidRPr="00CD5EC3" w:rsidRDefault="00CD5EC3" w:rsidP="00CD5EC3">
            <w:pPr>
              <w:spacing w:after="0" w:line="240" w:lineRule="auto"/>
              <w:jc w:val="center"/>
              <w:rPr>
                <w:rFonts w:ascii="Arial Narrow" w:eastAsia="Times New Roman" w:hAnsi="Arial Narrow" w:cs="Calibri"/>
                <w:color w:val="000000"/>
                <w:lang w:eastAsia="sk-SK"/>
              </w:rPr>
            </w:pPr>
            <w:r>
              <w:rPr>
                <w:rFonts w:ascii="Arial Narrow" w:eastAsia="Times New Roman" w:hAnsi="Arial Narrow" w:cs="Calibri"/>
                <w:color w:val="000000"/>
                <w:lang w:eastAsia="sk-SK"/>
              </w:rPr>
              <w:t>7</w:t>
            </w:r>
          </w:p>
        </w:tc>
        <w:tc>
          <w:tcPr>
            <w:tcW w:w="2126" w:type="dxa"/>
            <w:tcBorders>
              <w:top w:val="nil"/>
              <w:left w:val="nil"/>
              <w:bottom w:val="single" w:sz="4" w:space="0" w:color="auto"/>
              <w:right w:val="single" w:sz="4" w:space="0" w:color="auto"/>
            </w:tcBorders>
            <w:shd w:val="clear" w:color="auto" w:fill="auto"/>
            <w:noWrap/>
          </w:tcPr>
          <w:p w:rsidR="00CD5EC3" w:rsidRPr="00CD5EC3" w:rsidRDefault="00CD5EC3" w:rsidP="00CD5EC3">
            <w:pPr>
              <w:spacing w:after="0" w:line="240" w:lineRule="auto"/>
              <w:rPr>
                <w:rFonts w:ascii="Arial Narrow" w:eastAsia="Times New Roman" w:hAnsi="Arial Narrow" w:cs="Calibri"/>
                <w:color w:val="000000"/>
                <w:lang w:eastAsia="sk-SK"/>
              </w:rPr>
            </w:pPr>
            <w:r w:rsidRPr="00CD5EC3">
              <w:rPr>
                <w:rFonts w:ascii="Arial Narrow" w:eastAsia="Times New Roman" w:hAnsi="Arial Narrow" w:cs="Calibri"/>
                <w:color w:val="000000"/>
                <w:lang w:eastAsia="sk-SK"/>
              </w:rPr>
              <w:t>Penový 9 L</w:t>
            </w:r>
          </w:p>
        </w:tc>
        <w:tc>
          <w:tcPr>
            <w:tcW w:w="992" w:type="dxa"/>
            <w:tcBorders>
              <w:top w:val="nil"/>
              <w:left w:val="nil"/>
              <w:bottom w:val="single" w:sz="4" w:space="0" w:color="auto"/>
              <w:right w:val="single" w:sz="4" w:space="0" w:color="auto"/>
            </w:tcBorders>
            <w:shd w:val="clear" w:color="auto" w:fill="auto"/>
            <w:noWrap/>
          </w:tcPr>
          <w:p w:rsidR="00CD5EC3" w:rsidRPr="00CD5EC3" w:rsidRDefault="00CD5EC3" w:rsidP="00CD5EC3">
            <w:pPr>
              <w:spacing w:after="0" w:line="240" w:lineRule="auto"/>
              <w:jc w:val="center"/>
              <w:rPr>
                <w:rFonts w:ascii="Arial Narrow" w:eastAsia="Times New Roman" w:hAnsi="Arial Narrow" w:cs="Calibri"/>
                <w:color w:val="000000"/>
                <w:lang w:eastAsia="sk-SK"/>
              </w:rPr>
            </w:pPr>
            <w:r w:rsidRPr="00CD5EC3">
              <w:rPr>
                <w:rFonts w:ascii="Arial Narrow" w:eastAsia="Times New Roman" w:hAnsi="Arial Narrow" w:cs="Calibri"/>
                <w:color w:val="000000"/>
                <w:lang w:eastAsia="sk-SK"/>
              </w:rPr>
              <w:t>0</w:t>
            </w:r>
          </w:p>
        </w:tc>
        <w:tc>
          <w:tcPr>
            <w:tcW w:w="993" w:type="dxa"/>
            <w:tcBorders>
              <w:top w:val="nil"/>
              <w:left w:val="nil"/>
              <w:bottom w:val="single" w:sz="4" w:space="0" w:color="auto"/>
              <w:right w:val="single" w:sz="4" w:space="0" w:color="auto"/>
            </w:tcBorders>
            <w:shd w:val="clear" w:color="auto" w:fill="auto"/>
            <w:noWrap/>
          </w:tcPr>
          <w:p w:rsidR="00CD5EC3" w:rsidRPr="00CD5EC3" w:rsidRDefault="00CD5EC3" w:rsidP="00CD5EC3">
            <w:pPr>
              <w:spacing w:after="0" w:line="240" w:lineRule="auto"/>
              <w:jc w:val="center"/>
              <w:rPr>
                <w:rFonts w:ascii="Arial Narrow" w:eastAsia="Times New Roman" w:hAnsi="Arial Narrow" w:cs="Calibri"/>
                <w:color w:val="000000"/>
                <w:lang w:eastAsia="sk-SK"/>
              </w:rPr>
            </w:pPr>
            <w:r w:rsidRPr="00CD5EC3">
              <w:rPr>
                <w:rFonts w:ascii="Arial Narrow" w:eastAsia="Times New Roman" w:hAnsi="Arial Narrow" w:cs="Calibri"/>
                <w:color w:val="000000"/>
                <w:lang w:eastAsia="sk-SK"/>
              </w:rPr>
              <w:t>0</w:t>
            </w:r>
          </w:p>
        </w:tc>
        <w:tc>
          <w:tcPr>
            <w:tcW w:w="992" w:type="dxa"/>
            <w:tcBorders>
              <w:top w:val="nil"/>
              <w:left w:val="nil"/>
              <w:bottom w:val="single" w:sz="4" w:space="0" w:color="auto"/>
              <w:right w:val="single" w:sz="4" w:space="0" w:color="auto"/>
            </w:tcBorders>
            <w:shd w:val="clear" w:color="auto" w:fill="auto"/>
            <w:noWrap/>
          </w:tcPr>
          <w:p w:rsidR="00CD5EC3" w:rsidRPr="00CD5EC3" w:rsidRDefault="00CD5EC3" w:rsidP="00CD5EC3">
            <w:pPr>
              <w:spacing w:after="0" w:line="240" w:lineRule="auto"/>
              <w:jc w:val="center"/>
              <w:rPr>
                <w:rFonts w:ascii="Arial Narrow" w:eastAsia="Times New Roman" w:hAnsi="Arial Narrow" w:cs="Calibri"/>
                <w:color w:val="000000"/>
                <w:lang w:eastAsia="sk-SK"/>
              </w:rPr>
            </w:pPr>
            <w:r w:rsidRPr="00CD5EC3">
              <w:rPr>
                <w:rFonts w:ascii="Arial Narrow" w:eastAsia="Times New Roman" w:hAnsi="Arial Narrow" w:cs="Calibri"/>
                <w:color w:val="000000"/>
                <w:lang w:eastAsia="sk-SK"/>
              </w:rPr>
              <w:t>1</w:t>
            </w:r>
          </w:p>
        </w:tc>
        <w:tc>
          <w:tcPr>
            <w:tcW w:w="992" w:type="dxa"/>
            <w:tcBorders>
              <w:top w:val="nil"/>
              <w:left w:val="nil"/>
              <w:bottom w:val="single" w:sz="4" w:space="0" w:color="auto"/>
              <w:right w:val="single" w:sz="4" w:space="0" w:color="auto"/>
            </w:tcBorders>
            <w:shd w:val="clear" w:color="auto" w:fill="auto"/>
            <w:noWrap/>
          </w:tcPr>
          <w:p w:rsidR="00CD5EC3" w:rsidRPr="00CD5EC3" w:rsidRDefault="00CD5EC3" w:rsidP="00CD5EC3">
            <w:pPr>
              <w:spacing w:after="0" w:line="240" w:lineRule="auto"/>
              <w:jc w:val="center"/>
              <w:rPr>
                <w:rFonts w:ascii="Arial Narrow" w:eastAsia="Times New Roman" w:hAnsi="Arial Narrow" w:cs="Calibri"/>
                <w:color w:val="000000"/>
                <w:lang w:eastAsia="sk-SK"/>
              </w:rPr>
            </w:pPr>
            <w:r w:rsidRPr="00CD5EC3">
              <w:rPr>
                <w:rFonts w:ascii="Arial Narrow" w:eastAsia="Times New Roman" w:hAnsi="Arial Narrow" w:cs="Calibri"/>
                <w:color w:val="000000"/>
                <w:lang w:eastAsia="sk-SK"/>
              </w:rPr>
              <w:t>0</w:t>
            </w:r>
          </w:p>
        </w:tc>
        <w:tc>
          <w:tcPr>
            <w:tcW w:w="1134" w:type="dxa"/>
            <w:tcBorders>
              <w:top w:val="nil"/>
              <w:left w:val="nil"/>
              <w:bottom w:val="single" w:sz="4" w:space="0" w:color="auto"/>
              <w:right w:val="single" w:sz="4" w:space="0" w:color="auto"/>
            </w:tcBorders>
            <w:shd w:val="clear" w:color="auto" w:fill="auto"/>
            <w:noWrap/>
          </w:tcPr>
          <w:p w:rsidR="00CD5EC3" w:rsidRPr="00CD5EC3" w:rsidRDefault="00CD5EC3" w:rsidP="00CD5EC3">
            <w:pPr>
              <w:spacing w:after="0" w:line="240" w:lineRule="auto"/>
              <w:jc w:val="center"/>
              <w:rPr>
                <w:rFonts w:ascii="Arial Narrow" w:eastAsia="Times New Roman" w:hAnsi="Arial Narrow" w:cs="Calibri"/>
                <w:color w:val="000000"/>
                <w:lang w:eastAsia="sk-SK"/>
              </w:rPr>
            </w:pPr>
            <w:r w:rsidRPr="00CD5EC3">
              <w:rPr>
                <w:rFonts w:ascii="Arial Narrow" w:eastAsia="Times New Roman" w:hAnsi="Arial Narrow" w:cs="Calibri"/>
                <w:color w:val="000000"/>
                <w:lang w:eastAsia="sk-SK"/>
              </w:rPr>
              <w:t>0</w:t>
            </w:r>
          </w:p>
        </w:tc>
        <w:tc>
          <w:tcPr>
            <w:tcW w:w="709" w:type="dxa"/>
            <w:tcBorders>
              <w:top w:val="nil"/>
              <w:left w:val="nil"/>
              <w:bottom w:val="single" w:sz="4" w:space="0" w:color="auto"/>
              <w:right w:val="single" w:sz="4" w:space="0" w:color="auto"/>
            </w:tcBorders>
            <w:shd w:val="clear" w:color="auto" w:fill="auto"/>
            <w:noWrap/>
          </w:tcPr>
          <w:p w:rsidR="00CD5EC3" w:rsidRPr="00CD5EC3" w:rsidRDefault="00CD5EC3" w:rsidP="00CD5EC3">
            <w:pPr>
              <w:spacing w:after="0" w:line="240" w:lineRule="auto"/>
              <w:jc w:val="center"/>
              <w:rPr>
                <w:rFonts w:ascii="Arial Narrow" w:eastAsia="Times New Roman" w:hAnsi="Arial Narrow" w:cs="Calibri"/>
                <w:color w:val="000000"/>
                <w:lang w:eastAsia="sk-SK"/>
              </w:rPr>
            </w:pPr>
            <w:r w:rsidRPr="00CD5EC3">
              <w:rPr>
                <w:rFonts w:ascii="Arial Narrow" w:eastAsia="Times New Roman" w:hAnsi="Arial Narrow" w:cs="Calibri"/>
                <w:color w:val="000000"/>
                <w:lang w:eastAsia="sk-SK"/>
              </w:rPr>
              <w:t>1</w:t>
            </w:r>
          </w:p>
        </w:tc>
      </w:tr>
      <w:tr w:rsidR="00845D4B" w:rsidRPr="00DD27A0" w:rsidTr="00DE6222">
        <w:trPr>
          <w:trHeight w:hRule="exact" w:val="34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845D4B" w:rsidRPr="00DD27A0" w:rsidRDefault="004C0499" w:rsidP="00845D4B">
            <w:pPr>
              <w:spacing w:after="0" w:line="240" w:lineRule="auto"/>
              <w:jc w:val="center"/>
              <w:rPr>
                <w:rFonts w:ascii="Arial Narrow" w:eastAsia="Times New Roman" w:hAnsi="Arial Narrow" w:cs="Calibri"/>
                <w:color w:val="000000"/>
                <w:lang w:eastAsia="sk-SK"/>
              </w:rPr>
            </w:pPr>
            <w:r>
              <w:rPr>
                <w:rFonts w:ascii="Arial Narrow" w:eastAsia="Times New Roman" w:hAnsi="Arial Narrow" w:cs="Calibri"/>
                <w:color w:val="000000"/>
                <w:lang w:eastAsia="sk-SK"/>
              </w:rPr>
              <w:t>8</w:t>
            </w:r>
          </w:p>
        </w:tc>
        <w:tc>
          <w:tcPr>
            <w:tcW w:w="2126" w:type="dxa"/>
            <w:tcBorders>
              <w:top w:val="nil"/>
              <w:left w:val="nil"/>
              <w:bottom w:val="single" w:sz="4" w:space="0" w:color="auto"/>
              <w:right w:val="single" w:sz="4" w:space="0" w:color="auto"/>
            </w:tcBorders>
            <w:shd w:val="clear" w:color="auto" w:fill="auto"/>
            <w:noWrap/>
            <w:vAlign w:val="center"/>
            <w:hideMark/>
          </w:tcPr>
          <w:p w:rsidR="00845D4B" w:rsidRPr="00DD27A0" w:rsidRDefault="00025D6F" w:rsidP="00845D4B">
            <w:pPr>
              <w:spacing w:after="0" w:line="240" w:lineRule="auto"/>
              <w:rPr>
                <w:rFonts w:ascii="Arial Narrow" w:eastAsia="Times New Roman" w:hAnsi="Arial Narrow" w:cs="Calibri"/>
                <w:color w:val="000000"/>
                <w:lang w:eastAsia="sk-SK"/>
              </w:rPr>
            </w:pPr>
            <w:r>
              <w:rPr>
                <w:rFonts w:ascii="Arial Narrow" w:eastAsia="Times New Roman" w:hAnsi="Arial Narrow" w:cs="Calibri"/>
                <w:color w:val="000000"/>
                <w:lang w:eastAsia="sk-SK"/>
              </w:rPr>
              <w:t>Vodný 9 L</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Pr>
                <w:rFonts w:ascii="Arial Narrow" w:hAnsi="Arial Narrow"/>
              </w:rPr>
              <w:t>0</w:t>
            </w:r>
          </w:p>
        </w:tc>
        <w:tc>
          <w:tcPr>
            <w:tcW w:w="993"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6</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2</w:t>
            </w:r>
          </w:p>
        </w:tc>
        <w:tc>
          <w:tcPr>
            <w:tcW w:w="992"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Pr>
                <w:rFonts w:ascii="Arial Narrow" w:hAnsi="Arial Narrow"/>
              </w:rPr>
              <w:t>0</w:t>
            </w:r>
          </w:p>
        </w:tc>
        <w:tc>
          <w:tcPr>
            <w:tcW w:w="1134"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Pr>
                <w:rFonts w:ascii="Arial Narrow" w:hAnsi="Arial Narrow"/>
              </w:rPr>
              <w:t>0</w:t>
            </w:r>
          </w:p>
        </w:tc>
        <w:tc>
          <w:tcPr>
            <w:tcW w:w="709" w:type="dxa"/>
            <w:tcBorders>
              <w:top w:val="nil"/>
              <w:left w:val="nil"/>
              <w:bottom w:val="single" w:sz="4" w:space="0" w:color="auto"/>
              <w:right w:val="single" w:sz="4" w:space="0" w:color="auto"/>
            </w:tcBorders>
            <w:shd w:val="clear" w:color="auto" w:fill="auto"/>
            <w:noWrap/>
          </w:tcPr>
          <w:p w:rsidR="00845D4B" w:rsidRPr="00845D4B" w:rsidRDefault="00845D4B" w:rsidP="00845D4B">
            <w:pPr>
              <w:jc w:val="center"/>
              <w:rPr>
                <w:rFonts w:ascii="Arial Narrow" w:hAnsi="Arial Narrow"/>
              </w:rPr>
            </w:pPr>
            <w:r w:rsidRPr="00845D4B">
              <w:rPr>
                <w:rFonts w:ascii="Arial Narrow" w:hAnsi="Arial Narrow"/>
              </w:rPr>
              <w:t>8</w:t>
            </w:r>
          </w:p>
        </w:tc>
      </w:tr>
      <w:tr w:rsidR="00DE1A43" w:rsidRPr="00DD27A0" w:rsidTr="00DE6222">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E1A43" w:rsidRPr="00DD27A0" w:rsidRDefault="00DE1A43" w:rsidP="00177D81">
            <w:pPr>
              <w:spacing w:after="0" w:line="240" w:lineRule="auto"/>
              <w:jc w:val="center"/>
              <w:rPr>
                <w:rFonts w:ascii="Arial Narrow" w:eastAsia="Times New Roman" w:hAnsi="Arial Narrow" w:cs="Calibri"/>
                <w:color w:val="000000"/>
                <w:lang w:eastAsia="sk-SK"/>
              </w:rPr>
            </w:pPr>
          </w:p>
        </w:tc>
        <w:tc>
          <w:tcPr>
            <w:tcW w:w="7938" w:type="dxa"/>
            <w:gridSpan w:val="7"/>
            <w:tcBorders>
              <w:top w:val="nil"/>
              <w:left w:val="nil"/>
              <w:bottom w:val="single" w:sz="4" w:space="0" w:color="auto"/>
              <w:right w:val="single" w:sz="4" w:space="0" w:color="auto"/>
            </w:tcBorders>
            <w:shd w:val="clear" w:color="auto" w:fill="auto"/>
            <w:noWrap/>
            <w:vAlign w:val="center"/>
            <w:hideMark/>
          </w:tcPr>
          <w:p w:rsidR="00DE1A43" w:rsidRPr="00DD27A0" w:rsidRDefault="00DE1A43" w:rsidP="00DE1A43">
            <w:pPr>
              <w:spacing w:after="0" w:line="240" w:lineRule="auto"/>
              <w:rPr>
                <w:rFonts w:ascii="Arial Narrow" w:eastAsia="Times New Roman" w:hAnsi="Arial Narrow" w:cs="Calibri"/>
                <w:color w:val="000000"/>
                <w:lang w:eastAsia="sk-SK"/>
              </w:rPr>
            </w:pPr>
            <w:r w:rsidRPr="00DD27A0">
              <w:rPr>
                <w:rFonts w:ascii="Arial Narrow" w:eastAsia="Times New Roman" w:hAnsi="Arial Narrow" w:cs="Calibri"/>
                <w:b/>
                <w:bCs/>
                <w:color w:val="000000"/>
                <w:lang w:eastAsia="sk-SK"/>
              </w:rPr>
              <w:t>Pojazdný hasiaci prístroj</w:t>
            </w:r>
          </w:p>
        </w:tc>
      </w:tr>
      <w:tr w:rsidR="00DE1A43" w:rsidRPr="00DD27A0" w:rsidTr="00DE6222">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12F60" w:rsidRPr="00DD27A0" w:rsidRDefault="00112F60" w:rsidP="00177D81">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1</w:t>
            </w:r>
          </w:p>
        </w:tc>
        <w:tc>
          <w:tcPr>
            <w:tcW w:w="2126" w:type="dxa"/>
            <w:tcBorders>
              <w:top w:val="nil"/>
              <w:left w:val="nil"/>
              <w:bottom w:val="single" w:sz="4" w:space="0" w:color="auto"/>
              <w:right w:val="single" w:sz="4" w:space="0" w:color="auto"/>
            </w:tcBorders>
            <w:shd w:val="clear" w:color="auto" w:fill="auto"/>
            <w:noWrap/>
            <w:vAlign w:val="center"/>
            <w:hideMark/>
          </w:tcPr>
          <w:p w:rsidR="00112F60" w:rsidRPr="00DD27A0" w:rsidRDefault="00112F60" w:rsidP="00177D81">
            <w:pPr>
              <w:spacing w:after="0" w:line="240" w:lineRule="auto"/>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Snehový 2 x 30 kg</w:t>
            </w:r>
          </w:p>
        </w:tc>
        <w:tc>
          <w:tcPr>
            <w:tcW w:w="992" w:type="dxa"/>
            <w:tcBorders>
              <w:top w:val="nil"/>
              <w:left w:val="nil"/>
              <w:bottom w:val="single" w:sz="4" w:space="0" w:color="auto"/>
              <w:right w:val="single" w:sz="4" w:space="0" w:color="auto"/>
            </w:tcBorders>
            <w:shd w:val="clear" w:color="auto" w:fill="auto"/>
            <w:noWrap/>
            <w:vAlign w:val="center"/>
            <w:hideMark/>
          </w:tcPr>
          <w:p w:rsidR="00112F60" w:rsidRPr="00DD27A0" w:rsidRDefault="00112F60" w:rsidP="00177D81">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0</w:t>
            </w:r>
          </w:p>
        </w:tc>
        <w:tc>
          <w:tcPr>
            <w:tcW w:w="993" w:type="dxa"/>
            <w:tcBorders>
              <w:top w:val="nil"/>
              <w:left w:val="nil"/>
              <w:bottom w:val="single" w:sz="4" w:space="0" w:color="auto"/>
              <w:right w:val="single" w:sz="4" w:space="0" w:color="auto"/>
            </w:tcBorders>
            <w:shd w:val="clear" w:color="auto" w:fill="auto"/>
            <w:noWrap/>
            <w:vAlign w:val="center"/>
            <w:hideMark/>
          </w:tcPr>
          <w:p w:rsidR="00112F60" w:rsidRPr="00DD27A0" w:rsidRDefault="00112F60" w:rsidP="00177D81">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0</w:t>
            </w:r>
          </w:p>
        </w:tc>
        <w:tc>
          <w:tcPr>
            <w:tcW w:w="992" w:type="dxa"/>
            <w:tcBorders>
              <w:top w:val="nil"/>
              <w:left w:val="nil"/>
              <w:bottom w:val="single" w:sz="4" w:space="0" w:color="auto"/>
              <w:right w:val="single" w:sz="4" w:space="0" w:color="auto"/>
            </w:tcBorders>
            <w:shd w:val="clear" w:color="auto" w:fill="auto"/>
            <w:noWrap/>
            <w:vAlign w:val="center"/>
            <w:hideMark/>
          </w:tcPr>
          <w:p w:rsidR="00112F60" w:rsidRPr="00DD27A0" w:rsidRDefault="00112F60" w:rsidP="00177D81">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9</w:t>
            </w:r>
          </w:p>
        </w:tc>
        <w:tc>
          <w:tcPr>
            <w:tcW w:w="992" w:type="dxa"/>
            <w:tcBorders>
              <w:top w:val="nil"/>
              <w:left w:val="nil"/>
              <w:bottom w:val="single" w:sz="4" w:space="0" w:color="auto"/>
              <w:right w:val="single" w:sz="4" w:space="0" w:color="auto"/>
            </w:tcBorders>
            <w:shd w:val="clear" w:color="auto" w:fill="auto"/>
            <w:noWrap/>
            <w:vAlign w:val="center"/>
            <w:hideMark/>
          </w:tcPr>
          <w:p w:rsidR="00112F60" w:rsidRPr="00DD27A0" w:rsidRDefault="00112F60" w:rsidP="00177D81">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7</w:t>
            </w:r>
          </w:p>
        </w:tc>
        <w:tc>
          <w:tcPr>
            <w:tcW w:w="1134" w:type="dxa"/>
            <w:tcBorders>
              <w:top w:val="nil"/>
              <w:left w:val="nil"/>
              <w:bottom w:val="single" w:sz="4" w:space="0" w:color="auto"/>
              <w:right w:val="single" w:sz="4" w:space="0" w:color="auto"/>
            </w:tcBorders>
            <w:shd w:val="clear" w:color="auto" w:fill="auto"/>
            <w:noWrap/>
            <w:vAlign w:val="center"/>
            <w:hideMark/>
          </w:tcPr>
          <w:p w:rsidR="00112F60" w:rsidRPr="00DD27A0" w:rsidRDefault="00112F60" w:rsidP="00177D81">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0</w:t>
            </w:r>
          </w:p>
        </w:tc>
        <w:tc>
          <w:tcPr>
            <w:tcW w:w="709" w:type="dxa"/>
            <w:tcBorders>
              <w:top w:val="nil"/>
              <w:left w:val="nil"/>
              <w:bottom w:val="single" w:sz="4" w:space="0" w:color="auto"/>
              <w:right w:val="single" w:sz="4" w:space="0" w:color="auto"/>
            </w:tcBorders>
            <w:shd w:val="clear" w:color="auto" w:fill="auto"/>
            <w:noWrap/>
            <w:vAlign w:val="center"/>
            <w:hideMark/>
          </w:tcPr>
          <w:p w:rsidR="00112F60" w:rsidRPr="00DD27A0" w:rsidRDefault="00112F60" w:rsidP="00177D81">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16</w:t>
            </w:r>
          </w:p>
        </w:tc>
      </w:tr>
      <w:tr w:rsidR="00DE1A43" w:rsidRPr="00DD27A0" w:rsidTr="00DE6222">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12F60" w:rsidRPr="00DD27A0" w:rsidRDefault="00112F60" w:rsidP="00177D81">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2</w:t>
            </w:r>
          </w:p>
        </w:tc>
        <w:tc>
          <w:tcPr>
            <w:tcW w:w="2126" w:type="dxa"/>
            <w:tcBorders>
              <w:top w:val="nil"/>
              <w:left w:val="nil"/>
              <w:bottom w:val="single" w:sz="4" w:space="0" w:color="auto"/>
              <w:right w:val="single" w:sz="4" w:space="0" w:color="auto"/>
            </w:tcBorders>
            <w:shd w:val="clear" w:color="auto" w:fill="auto"/>
            <w:noWrap/>
            <w:vAlign w:val="center"/>
            <w:hideMark/>
          </w:tcPr>
          <w:p w:rsidR="00112F60" w:rsidRPr="00DD27A0" w:rsidRDefault="00575F81" w:rsidP="00177D81">
            <w:pPr>
              <w:spacing w:after="0" w:line="240" w:lineRule="auto"/>
              <w:rPr>
                <w:rFonts w:ascii="Arial Narrow" w:eastAsia="Times New Roman" w:hAnsi="Arial Narrow" w:cs="Calibri"/>
                <w:color w:val="000000"/>
                <w:lang w:eastAsia="sk-SK"/>
              </w:rPr>
            </w:pPr>
            <w:r>
              <w:rPr>
                <w:rFonts w:ascii="Arial Narrow" w:eastAsia="Times New Roman" w:hAnsi="Arial Narrow" w:cs="Calibri"/>
                <w:color w:val="000000"/>
                <w:lang w:eastAsia="sk-SK"/>
              </w:rPr>
              <w:t xml:space="preserve">Práškový </w:t>
            </w:r>
            <w:r w:rsidR="00112F60" w:rsidRPr="00DD27A0">
              <w:rPr>
                <w:rFonts w:ascii="Arial Narrow" w:eastAsia="Times New Roman" w:hAnsi="Arial Narrow" w:cs="Calibri"/>
                <w:color w:val="000000"/>
                <w:lang w:eastAsia="sk-SK"/>
              </w:rPr>
              <w:t>50</w:t>
            </w:r>
            <w:r>
              <w:rPr>
                <w:rFonts w:ascii="Arial Narrow" w:eastAsia="Times New Roman" w:hAnsi="Arial Narrow" w:cs="Calibri"/>
                <w:color w:val="000000"/>
                <w:lang w:eastAsia="sk-SK"/>
              </w:rPr>
              <w:t xml:space="preserve"> kg</w:t>
            </w:r>
          </w:p>
        </w:tc>
        <w:tc>
          <w:tcPr>
            <w:tcW w:w="992" w:type="dxa"/>
            <w:tcBorders>
              <w:top w:val="nil"/>
              <w:left w:val="nil"/>
              <w:bottom w:val="single" w:sz="4" w:space="0" w:color="auto"/>
              <w:right w:val="single" w:sz="4" w:space="0" w:color="auto"/>
            </w:tcBorders>
            <w:shd w:val="clear" w:color="auto" w:fill="auto"/>
            <w:noWrap/>
            <w:vAlign w:val="center"/>
            <w:hideMark/>
          </w:tcPr>
          <w:p w:rsidR="00112F60" w:rsidRPr="00DD27A0" w:rsidRDefault="00112F60" w:rsidP="00177D81">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0</w:t>
            </w:r>
          </w:p>
        </w:tc>
        <w:tc>
          <w:tcPr>
            <w:tcW w:w="993" w:type="dxa"/>
            <w:tcBorders>
              <w:top w:val="nil"/>
              <w:left w:val="nil"/>
              <w:bottom w:val="single" w:sz="4" w:space="0" w:color="auto"/>
              <w:right w:val="single" w:sz="4" w:space="0" w:color="auto"/>
            </w:tcBorders>
            <w:shd w:val="clear" w:color="auto" w:fill="auto"/>
            <w:noWrap/>
            <w:vAlign w:val="center"/>
            <w:hideMark/>
          </w:tcPr>
          <w:p w:rsidR="00112F60" w:rsidRPr="00DD27A0" w:rsidRDefault="00112F60" w:rsidP="00177D81">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0</w:t>
            </w:r>
          </w:p>
        </w:tc>
        <w:tc>
          <w:tcPr>
            <w:tcW w:w="992" w:type="dxa"/>
            <w:tcBorders>
              <w:top w:val="nil"/>
              <w:left w:val="nil"/>
              <w:bottom w:val="single" w:sz="4" w:space="0" w:color="auto"/>
              <w:right w:val="single" w:sz="4" w:space="0" w:color="auto"/>
            </w:tcBorders>
            <w:shd w:val="clear" w:color="auto" w:fill="auto"/>
            <w:noWrap/>
            <w:vAlign w:val="center"/>
            <w:hideMark/>
          </w:tcPr>
          <w:p w:rsidR="00112F60" w:rsidRPr="00DD27A0" w:rsidRDefault="00112F60" w:rsidP="00177D81">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0</w:t>
            </w:r>
          </w:p>
        </w:tc>
        <w:tc>
          <w:tcPr>
            <w:tcW w:w="992" w:type="dxa"/>
            <w:tcBorders>
              <w:top w:val="nil"/>
              <w:left w:val="nil"/>
              <w:bottom w:val="single" w:sz="4" w:space="0" w:color="auto"/>
              <w:right w:val="single" w:sz="4" w:space="0" w:color="auto"/>
            </w:tcBorders>
            <w:shd w:val="clear" w:color="auto" w:fill="auto"/>
            <w:noWrap/>
            <w:vAlign w:val="center"/>
            <w:hideMark/>
          </w:tcPr>
          <w:p w:rsidR="00112F60" w:rsidRPr="00DD27A0" w:rsidRDefault="00112F60" w:rsidP="00177D81">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4</w:t>
            </w:r>
          </w:p>
        </w:tc>
        <w:tc>
          <w:tcPr>
            <w:tcW w:w="1134" w:type="dxa"/>
            <w:tcBorders>
              <w:top w:val="nil"/>
              <w:left w:val="nil"/>
              <w:bottom w:val="single" w:sz="4" w:space="0" w:color="auto"/>
              <w:right w:val="single" w:sz="4" w:space="0" w:color="auto"/>
            </w:tcBorders>
            <w:shd w:val="clear" w:color="auto" w:fill="auto"/>
            <w:noWrap/>
            <w:vAlign w:val="center"/>
            <w:hideMark/>
          </w:tcPr>
          <w:p w:rsidR="00112F60" w:rsidRPr="00DD27A0" w:rsidRDefault="00112F60" w:rsidP="00177D81">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0</w:t>
            </w:r>
          </w:p>
        </w:tc>
        <w:tc>
          <w:tcPr>
            <w:tcW w:w="709" w:type="dxa"/>
            <w:tcBorders>
              <w:top w:val="nil"/>
              <w:left w:val="nil"/>
              <w:bottom w:val="single" w:sz="4" w:space="0" w:color="auto"/>
              <w:right w:val="single" w:sz="4" w:space="0" w:color="auto"/>
            </w:tcBorders>
            <w:shd w:val="clear" w:color="auto" w:fill="auto"/>
            <w:noWrap/>
            <w:vAlign w:val="center"/>
            <w:hideMark/>
          </w:tcPr>
          <w:p w:rsidR="00112F60" w:rsidRPr="00DD27A0" w:rsidRDefault="00112F60" w:rsidP="00177D81">
            <w:pPr>
              <w:spacing w:after="0" w:line="240" w:lineRule="auto"/>
              <w:jc w:val="center"/>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4</w:t>
            </w:r>
          </w:p>
        </w:tc>
      </w:tr>
      <w:tr w:rsidR="00DE1A43" w:rsidRPr="00DD27A0" w:rsidTr="00DE6222">
        <w:trPr>
          <w:trHeight w:val="330"/>
        </w:trPr>
        <w:tc>
          <w:tcPr>
            <w:tcW w:w="8505" w:type="dxa"/>
            <w:gridSpan w:val="8"/>
            <w:tcBorders>
              <w:top w:val="nil"/>
              <w:left w:val="single" w:sz="4" w:space="0" w:color="auto"/>
              <w:bottom w:val="single" w:sz="4" w:space="0" w:color="auto"/>
              <w:right w:val="single" w:sz="4" w:space="0" w:color="auto"/>
            </w:tcBorders>
            <w:shd w:val="clear" w:color="auto" w:fill="auto"/>
            <w:noWrap/>
            <w:vAlign w:val="center"/>
            <w:hideMark/>
          </w:tcPr>
          <w:p w:rsidR="00DE1A43" w:rsidRPr="00DD27A0" w:rsidRDefault="00DE1A43" w:rsidP="00DE1A43">
            <w:pPr>
              <w:spacing w:after="0" w:line="240" w:lineRule="auto"/>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 </w:t>
            </w:r>
          </w:p>
        </w:tc>
      </w:tr>
      <w:tr w:rsidR="00DD27A0" w:rsidRPr="00DD27A0" w:rsidTr="00DE6222">
        <w:trPr>
          <w:trHeight w:hRule="exact" w:val="34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D27A0" w:rsidRPr="00DD27A0" w:rsidRDefault="00DD27A0" w:rsidP="00DD27A0">
            <w:pPr>
              <w:spacing w:after="0" w:line="240" w:lineRule="auto"/>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 </w:t>
            </w:r>
          </w:p>
        </w:tc>
        <w:tc>
          <w:tcPr>
            <w:tcW w:w="2126" w:type="dxa"/>
            <w:tcBorders>
              <w:top w:val="nil"/>
              <w:left w:val="nil"/>
              <w:bottom w:val="single" w:sz="4" w:space="0" w:color="auto"/>
              <w:right w:val="single" w:sz="4" w:space="0" w:color="auto"/>
            </w:tcBorders>
            <w:shd w:val="clear" w:color="auto" w:fill="auto"/>
            <w:noWrap/>
            <w:vAlign w:val="center"/>
            <w:hideMark/>
          </w:tcPr>
          <w:p w:rsidR="00DD27A0" w:rsidRPr="00DD27A0" w:rsidRDefault="00DD27A0" w:rsidP="00DD27A0">
            <w:pPr>
              <w:spacing w:after="0" w:line="240" w:lineRule="auto"/>
              <w:rPr>
                <w:rFonts w:ascii="Arial Narrow" w:eastAsia="Times New Roman" w:hAnsi="Arial Narrow" w:cs="Calibri"/>
                <w:color w:val="000000"/>
                <w:lang w:eastAsia="sk-SK"/>
              </w:rPr>
            </w:pPr>
            <w:r w:rsidRPr="00DD27A0">
              <w:rPr>
                <w:rFonts w:ascii="Arial Narrow" w:eastAsia="Times New Roman" w:hAnsi="Arial Narrow" w:cs="Calibri"/>
                <w:color w:val="000000"/>
                <w:lang w:eastAsia="sk-SK"/>
              </w:rPr>
              <w:t>Spolu</w:t>
            </w:r>
          </w:p>
        </w:tc>
        <w:tc>
          <w:tcPr>
            <w:tcW w:w="992" w:type="dxa"/>
            <w:tcBorders>
              <w:top w:val="nil"/>
              <w:left w:val="nil"/>
              <w:bottom w:val="single" w:sz="4" w:space="0" w:color="auto"/>
              <w:right w:val="single" w:sz="4" w:space="0" w:color="auto"/>
            </w:tcBorders>
            <w:shd w:val="clear" w:color="auto" w:fill="auto"/>
            <w:noWrap/>
            <w:vAlign w:val="center"/>
          </w:tcPr>
          <w:p w:rsidR="00DD27A0" w:rsidRPr="00DD27A0" w:rsidRDefault="00DD27A0" w:rsidP="00845D4B">
            <w:pPr>
              <w:jc w:val="center"/>
              <w:rPr>
                <w:rFonts w:ascii="Arial Narrow" w:hAnsi="Arial Narrow"/>
              </w:rPr>
            </w:pPr>
            <w:r w:rsidRPr="00DD27A0">
              <w:rPr>
                <w:rFonts w:ascii="Arial Narrow" w:hAnsi="Arial Narrow"/>
              </w:rPr>
              <w:t>36</w:t>
            </w:r>
          </w:p>
        </w:tc>
        <w:tc>
          <w:tcPr>
            <w:tcW w:w="993" w:type="dxa"/>
            <w:tcBorders>
              <w:top w:val="nil"/>
              <w:left w:val="nil"/>
              <w:bottom w:val="single" w:sz="4" w:space="0" w:color="auto"/>
              <w:right w:val="single" w:sz="4" w:space="0" w:color="auto"/>
            </w:tcBorders>
            <w:shd w:val="clear" w:color="auto" w:fill="auto"/>
            <w:noWrap/>
            <w:vAlign w:val="center"/>
          </w:tcPr>
          <w:p w:rsidR="00DD27A0" w:rsidRPr="00DD27A0" w:rsidRDefault="00DD27A0" w:rsidP="00845D4B">
            <w:pPr>
              <w:jc w:val="center"/>
              <w:rPr>
                <w:rFonts w:ascii="Arial Narrow" w:hAnsi="Arial Narrow"/>
              </w:rPr>
            </w:pPr>
            <w:r w:rsidRPr="00DD27A0">
              <w:rPr>
                <w:rFonts w:ascii="Arial Narrow" w:hAnsi="Arial Narrow"/>
              </w:rPr>
              <w:t>96</w:t>
            </w:r>
          </w:p>
        </w:tc>
        <w:tc>
          <w:tcPr>
            <w:tcW w:w="992" w:type="dxa"/>
            <w:tcBorders>
              <w:top w:val="nil"/>
              <w:left w:val="nil"/>
              <w:bottom w:val="single" w:sz="4" w:space="0" w:color="auto"/>
              <w:right w:val="single" w:sz="4" w:space="0" w:color="auto"/>
            </w:tcBorders>
            <w:shd w:val="clear" w:color="auto" w:fill="auto"/>
            <w:noWrap/>
            <w:vAlign w:val="center"/>
          </w:tcPr>
          <w:p w:rsidR="00DD27A0" w:rsidRPr="00DD27A0" w:rsidRDefault="00DD27A0" w:rsidP="00845D4B">
            <w:pPr>
              <w:jc w:val="center"/>
              <w:rPr>
                <w:rFonts w:ascii="Arial Narrow" w:hAnsi="Arial Narrow"/>
              </w:rPr>
            </w:pPr>
            <w:r w:rsidRPr="00DD27A0">
              <w:rPr>
                <w:rFonts w:ascii="Arial Narrow" w:hAnsi="Arial Narrow"/>
              </w:rPr>
              <w:t>127</w:t>
            </w:r>
          </w:p>
        </w:tc>
        <w:tc>
          <w:tcPr>
            <w:tcW w:w="992" w:type="dxa"/>
            <w:tcBorders>
              <w:top w:val="nil"/>
              <w:left w:val="nil"/>
              <w:bottom w:val="single" w:sz="4" w:space="0" w:color="auto"/>
              <w:right w:val="single" w:sz="4" w:space="0" w:color="auto"/>
            </w:tcBorders>
            <w:shd w:val="clear" w:color="auto" w:fill="auto"/>
            <w:noWrap/>
            <w:vAlign w:val="center"/>
          </w:tcPr>
          <w:p w:rsidR="00DD27A0" w:rsidRPr="00DD27A0" w:rsidRDefault="00DD27A0" w:rsidP="00845D4B">
            <w:pPr>
              <w:jc w:val="center"/>
              <w:rPr>
                <w:rFonts w:ascii="Arial Narrow" w:hAnsi="Arial Narrow"/>
              </w:rPr>
            </w:pPr>
            <w:r w:rsidRPr="00DD27A0">
              <w:rPr>
                <w:rFonts w:ascii="Arial Narrow" w:hAnsi="Arial Narrow"/>
              </w:rPr>
              <w:t>155</w:t>
            </w:r>
          </w:p>
        </w:tc>
        <w:tc>
          <w:tcPr>
            <w:tcW w:w="1134" w:type="dxa"/>
            <w:tcBorders>
              <w:top w:val="nil"/>
              <w:left w:val="nil"/>
              <w:bottom w:val="single" w:sz="4" w:space="0" w:color="auto"/>
              <w:right w:val="single" w:sz="4" w:space="0" w:color="auto"/>
            </w:tcBorders>
            <w:shd w:val="clear" w:color="auto" w:fill="auto"/>
            <w:noWrap/>
            <w:vAlign w:val="center"/>
          </w:tcPr>
          <w:p w:rsidR="00DD27A0" w:rsidRPr="00DD27A0" w:rsidRDefault="00DD27A0" w:rsidP="00845D4B">
            <w:pPr>
              <w:jc w:val="center"/>
              <w:rPr>
                <w:rFonts w:ascii="Arial Narrow" w:hAnsi="Arial Narrow"/>
              </w:rPr>
            </w:pPr>
            <w:r w:rsidRPr="00DD27A0">
              <w:rPr>
                <w:rFonts w:ascii="Arial Narrow" w:hAnsi="Arial Narrow"/>
              </w:rPr>
              <w:t>143</w:t>
            </w:r>
          </w:p>
        </w:tc>
        <w:tc>
          <w:tcPr>
            <w:tcW w:w="709" w:type="dxa"/>
            <w:tcBorders>
              <w:top w:val="nil"/>
              <w:left w:val="nil"/>
              <w:bottom w:val="single" w:sz="4" w:space="0" w:color="auto"/>
              <w:right w:val="single" w:sz="4" w:space="0" w:color="auto"/>
            </w:tcBorders>
            <w:shd w:val="clear" w:color="auto" w:fill="auto"/>
            <w:noWrap/>
            <w:vAlign w:val="center"/>
          </w:tcPr>
          <w:p w:rsidR="00DD27A0" w:rsidRPr="00DD27A0" w:rsidRDefault="00DD27A0" w:rsidP="00E466E3">
            <w:pPr>
              <w:jc w:val="center"/>
              <w:rPr>
                <w:rFonts w:ascii="Arial Narrow" w:hAnsi="Arial Narrow"/>
              </w:rPr>
            </w:pPr>
            <w:r w:rsidRPr="00DD27A0">
              <w:rPr>
                <w:rFonts w:ascii="Arial Narrow" w:hAnsi="Arial Narrow"/>
              </w:rPr>
              <w:t>55</w:t>
            </w:r>
            <w:r w:rsidR="00E466E3">
              <w:rPr>
                <w:rFonts w:ascii="Arial Narrow" w:hAnsi="Arial Narrow"/>
              </w:rPr>
              <w:t>6</w:t>
            </w:r>
          </w:p>
        </w:tc>
      </w:tr>
    </w:tbl>
    <w:p w:rsidR="000D058A" w:rsidRDefault="000D058A" w:rsidP="00177D81">
      <w:pPr>
        <w:tabs>
          <w:tab w:val="left" w:pos="426"/>
        </w:tabs>
        <w:spacing w:after="0"/>
        <w:rPr>
          <w:rFonts w:ascii="Arial Narrow" w:hAnsi="Arial Narrow"/>
          <w:b/>
        </w:rPr>
      </w:pPr>
    </w:p>
    <w:p w:rsidR="00177D81" w:rsidRPr="001F7FAC" w:rsidRDefault="00177D81" w:rsidP="00DE6222">
      <w:pPr>
        <w:pStyle w:val="Odsekzoznamu"/>
        <w:numPr>
          <w:ilvl w:val="0"/>
          <w:numId w:val="34"/>
        </w:numPr>
        <w:tabs>
          <w:tab w:val="left" w:pos="426"/>
        </w:tabs>
        <w:spacing w:after="0"/>
        <w:rPr>
          <w:rFonts w:ascii="Arial Narrow" w:hAnsi="Arial Narrow"/>
        </w:rPr>
      </w:pPr>
      <w:r w:rsidRPr="001F7FAC">
        <w:rPr>
          <w:rFonts w:ascii="Arial Narrow" w:hAnsi="Arial Narrow"/>
        </w:rPr>
        <w:t>Preno</w:t>
      </w:r>
      <w:r w:rsidR="00F00E4C" w:rsidRPr="001F7FAC">
        <w:rPr>
          <w:rFonts w:ascii="Arial Narrow" w:hAnsi="Arial Narrow"/>
        </w:rPr>
        <w:t>sné a pojazdné HP</w:t>
      </w:r>
      <w:r w:rsidR="00DE6222" w:rsidRPr="001F7FAC">
        <w:rPr>
          <w:rFonts w:ascii="Arial Narrow" w:hAnsi="Arial Narrow"/>
        </w:rPr>
        <w:t>, v</w:t>
      </w:r>
      <w:r w:rsidRPr="001F7FAC">
        <w:rPr>
          <w:rFonts w:ascii="Arial Narrow" w:hAnsi="Arial Narrow"/>
        </w:rPr>
        <w:t>ýrobcovia a typy HP</w:t>
      </w:r>
    </w:p>
    <w:p w:rsidR="0061402F" w:rsidRPr="0061402F" w:rsidRDefault="0061402F" w:rsidP="0061402F">
      <w:pPr>
        <w:tabs>
          <w:tab w:val="left" w:pos="426"/>
        </w:tabs>
        <w:spacing w:after="0"/>
        <w:ind w:left="360"/>
        <w:rPr>
          <w:rFonts w:ascii="Arial Narrow" w:hAnsi="Arial Narrow"/>
          <w:b/>
        </w:rPr>
      </w:pPr>
    </w:p>
    <w:tbl>
      <w:tblPr>
        <w:tblW w:w="850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6"/>
        <w:gridCol w:w="1536"/>
        <w:gridCol w:w="661"/>
        <w:gridCol w:w="877"/>
        <w:gridCol w:w="993"/>
        <w:gridCol w:w="979"/>
        <w:gridCol w:w="1063"/>
        <w:gridCol w:w="1131"/>
        <w:gridCol w:w="709"/>
      </w:tblGrid>
      <w:tr w:rsidR="00112F60" w:rsidRPr="00A36D0A" w:rsidTr="00257923">
        <w:trPr>
          <w:trHeight w:val="300"/>
        </w:trPr>
        <w:tc>
          <w:tcPr>
            <w:tcW w:w="556" w:type="dxa"/>
            <w:vMerge w:val="restart"/>
            <w:shd w:val="clear" w:color="auto" w:fill="auto"/>
            <w:noWrap/>
            <w:vAlign w:val="center"/>
            <w:hideMark/>
          </w:tcPr>
          <w:p w:rsidR="00112F60" w:rsidRPr="00A36D0A" w:rsidRDefault="00112F60" w:rsidP="00177D81">
            <w:pPr>
              <w:spacing w:after="0" w:line="240" w:lineRule="auto"/>
              <w:jc w:val="center"/>
              <w:rPr>
                <w:rFonts w:ascii="Arial Narrow" w:eastAsia="Times New Roman" w:hAnsi="Arial Narrow" w:cs="Times New Roman"/>
                <w:color w:val="000000"/>
                <w:lang w:eastAsia="sk-SK"/>
              </w:rPr>
            </w:pPr>
            <w:proofErr w:type="spellStart"/>
            <w:r w:rsidRPr="00A36D0A">
              <w:rPr>
                <w:rFonts w:ascii="Arial Narrow" w:eastAsia="Times New Roman" w:hAnsi="Arial Narrow" w:cs="Times New Roman"/>
                <w:color w:val="000000"/>
                <w:lang w:eastAsia="sk-SK"/>
              </w:rPr>
              <w:t>P.č</w:t>
            </w:r>
            <w:proofErr w:type="spellEnd"/>
            <w:r w:rsidRPr="00A36D0A">
              <w:rPr>
                <w:rFonts w:ascii="Arial Narrow" w:eastAsia="Times New Roman" w:hAnsi="Arial Narrow" w:cs="Times New Roman"/>
                <w:color w:val="000000"/>
                <w:lang w:eastAsia="sk-SK"/>
              </w:rPr>
              <w:t>.</w:t>
            </w:r>
          </w:p>
        </w:tc>
        <w:tc>
          <w:tcPr>
            <w:tcW w:w="1536" w:type="dxa"/>
            <w:vMerge w:val="restart"/>
            <w:shd w:val="clear" w:color="auto" w:fill="auto"/>
            <w:noWrap/>
            <w:vAlign w:val="center"/>
            <w:hideMark/>
          </w:tcPr>
          <w:p w:rsidR="00112F60" w:rsidRPr="00A36D0A" w:rsidRDefault="00112F60" w:rsidP="00177D81">
            <w:pPr>
              <w:spacing w:after="0" w:line="240" w:lineRule="auto"/>
              <w:jc w:val="center"/>
              <w:rPr>
                <w:rFonts w:ascii="Arial Narrow" w:eastAsia="Times New Roman" w:hAnsi="Arial Narrow" w:cs="Times New Roman"/>
                <w:color w:val="000000"/>
                <w:lang w:eastAsia="sk-SK"/>
              </w:rPr>
            </w:pPr>
            <w:r w:rsidRPr="00A36D0A">
              <w:rPr>
                <w:rFonts w:ascii="Arial Narrow" w:eastAsia="Times New Roman" w:hAnsi="Arial Narrow" w:cs="Times New Roman"/>
                <w:color w:val="000000"/>
                <w:lang w:eastAsia="sk-SK"/>
              </w:rPr>
              <w:t>Výrobca HP</w:t>
            </w:r>
          </w:p>
        </w:tc>
        <w:tc>
          <w:tcPr>
            <w:tcW w:w="661" w:type="dxa"/>
            <w:vMerge w:val="restart"/>
            <w:shd w:val="clear" w:color="auto" w:fill="auto"/>
            <w:noWrap/>
            <w:vAlign w:val="center"/>
            <w:hideMark/>
          </w:tcPr>
          <w:p w:rsidR="00112F60" w:rsidRPr="00A36D0A" w:rsidRDefault="00112F60" w:rsidP="00177D81">
            <w:pPr>
              <w:spacing w:after="0" w:line="240" w:lineRule="auto"/>
              <w:jc w:val="center"/>
              <w:rPr>
                <w:rFonts w:ascii="Arial Narrow" w:eastAsia="Times New Roman" w:hAnsi="Arial Narrow" w:cs="Times New Roman"/>
                <w:color w:val="000000"/>
                <w:lang w:eastAsia="sk-SK"/>
              </w:rPr>
            </w:pPr>
            <w:r w:rsidRPr="00A36D0A">
              <w:rPr>
                <w:rFonts w:ascii="Arial Narrow" w:eastAsia="Times New Roman" w:hAnsi="Arial Narrow" w:cs="Times New Roman"/>
                <w:color w:val="000000"/>
                <w:lang w:eastAsia="sk-SK"/>
              </w:rPr>
              <w:t>Typ  HP</w:t>
            </w:r>
          </w:p>
        </w:tc>
        <w:tc>
          <w:tcPr>
            <w:tcW w:w="877" w:type="dxa"/>
            <w:shd w:val="clear" w:color="auto" w:fill="auto"/>
            <w:noWrap/>
            <w:vAlign w:val="center"/>
            <w:hideMark/>
          </w:tcPr>
          <w:p w:rsidR="00112F60" w:rsidRPr="00A36D0A" w:rsidRDefault="00112F60" w:rsidP="00177D81">
            <w:pPr>
              <w:spacing w:after="0" w:line="240" w:lineRule="auto"/>
              <w:jc w:val="center"/>
              <w:rPr>
                <w:rFonts w:ascii="Arial Narrow" w:eastAsia="Times New Roman" w:hAnsi="Arial Narrow" w:cs="Times New Roman"/>
                <w:color w:val="000000"/>
                <w:lang w:eastAsia="sk-SK"/>
              </w:rPr>
            </w:pPr>
            <w:r w:rsidRPr="00A36D0A">
              <w:rPr>
                <w:rFonts w:ascii="Arial Narrow" w:eastAsia="Times New Roman" w:hAnsi="Arial Narrow" w:cs="Times New Roman"/>
                <w:color w:val="000000"/>
                <w:lang w:eastAsia="sk-SK"/>
              </w:rPr>
              <w:t>Ústredie</w:t>
            </w:r>
          </w:p>
        </w:tc>
        <w:tc>
          <w:tcPr>
            <w:tcW w:w="993" w:type="dxa"/>
            <w:shd w:val="clear" w:color="auto" w:fill="auto"/>
            <w:noWrap/>
            <w:vAlign w:val="center"/>
            <w:hideMark/>
          </w:tcPr>
          <w:p w:rsidR="00112F60" w:rsidRPr="00A36D0A" w:rsidRDefault="00112F60" w:rsidP="00177D81">
            <w:pPr>
              <w:spacing w:after="0" w:line="240" w:lineRule="auto"/>
              <w:jc w:val="center"/>
              <w:rPr>
                <w:rFonts w:ascii="Arial Narrow" w:eastAsia="Times New Roman" w:hAnsi="Arial Narrow" w:cs="Times New Roman"/>
                <w:color w:val="000000"/>
                <w:lang w:eastAsia="sk-SK"/>
              </w:rPr>
            </w:pPr>
            <w:r w:rsidRPr="00A36D0A">
              <w:rPr>
                <w:rFonts w:ascii="Arial Narrow" w:eastAsia="Times New Roman" w:hAnsi="Arial Narrow" w:cs="Times New Roman"/>
                <w:color w:val="000000"/>
                <w:lang w:eastAsia="sk-SK"/>
              </w:rPr>
              <w:t>Závod</w:t>
            </w:r>
          </w:p>
          <w:p w:rsidR="00112F60" w:rsidRPr="00A36D0A" w:rsidRDefault="00112F60" w:rsidP="00177D81">
            <w:pPr>
              <w:spacing w:after="0" w:line="240" w:lineRule="auto"/>
              <w:jc w:val="center"/>
              <w:rPr>
                <w:rFonts w:ascii="Arial Narrow" w:eastAsia="Times New Roman" w:hAnsi="Arial Narrow" w:cs="Times New Roman"/>
                <w:color w:val="000000"/>
                <w:lang w:eastAsia="sk-SK"/>
              </w:rPr>
            </w:pPr>
            <w:r w:rsidRPr="00A36D0A">
              <w:rPr>
                <w:rFonts w:ascii="Arial Narrow" w:eastAsia="Times New Roman" w:hAnsi="Arial Narrow" w:cs="Times New Roman"/>
                <w:color w:val="000000"/>
                <w:lang w:eastAsia="sk-SK"/>
              </w:rPr>
              <w:t>Kopaničiar</w:t>
            </w:r>
          </w:p>
        </w:tc>
        <w:tc>
          <w:tcPr>
            <w:tcW w:w="979" w:type="dxa"/>
            <w:shd w:val="clear" w:color="auto" w:fill="auto"/>
            <w:noWrap/>
            <w:vAlign w:val="center"/>
            <w:hideMark/>
          </w:tcPr>
          <w:p w:rsidR="00112F60" w:rsidRPr="00A36D0A" w:rsidRDefault="00112F60" w:rsidP="00177D81">
            <w:pPr>
              <w:spacing w:after="0" w:line="240" w:lineRule="auto"/>
              <w:jc w:val="center"/>
              <w:rPr>
                <w:rFonts w:ascii="Arial Narrow" w:eastAsia="Times New Roman" w:hAnsi="Arial Narrow" w:cs="Times New Roman"/>
                <w:color w:val="000000"/>
                <w:lang w:eastAsia="sk-SK"/>
              </w:rPr>
            </w:pPr>
            <w:r w:rsidRPr="00A36D0A">
              <w:rPr>
                <w:rFonts w:ascii="Arial Narrow" w:eastAsia="Times New Roman" w:hAnsi="Arial Narrow" w:cs="Times New Roman"/>
                <w:color w:val="000000"/>
                <w:lang w:eastAsia="sk-SK"/>
              </w:rPr>
              <w:t>Závod</w:t>
            </w:r>
          </w:p>
          <w:p w:rsidR="00112F60" w:rsidRPr="00A36D0A" w:rsidRDefault="00112F60" w:rsidP="00177D81">
            <w:pPr>
              <w:spacing w:after="0" w:line="240" w:lineRule="auto"/>
              <w:jc w:val="center"/>
              <w:rPr>
                <w:rFonts w:ascii="Arial Narrow" w:eastAsia="Times New Roman" w:hAnsi="Arial Narrow" w:cs="Times New Roman"/>
                <w:color w:val="000000"/>
                <w:lang w:eastAsia="sk-SK"/>
              </w:rPr>
            </w:pPr>
            <w:proofErr w:type="spellStart"/>
            <w:r w:rsidRPr="00A36D0A">
              <w:rPr>
                <w:rFonts w:ascii="Arial Narrow" w:eastAsia="Times New Roman" w:hAnsi="Arial Narrow" w:cs="Times New Roman"/>
                <w:color w:val="000000"/>
                <w:lang w:eastAsia="sk-SK"/>
              </w:rPr>
              <w:t>Borovina</w:t>
            </w:r>
            <w:proofErr w:type="spellEnd"/>
          </w:p>
        </w:tc>
        <w:tc>
          <w:tcPr>
            <w:tcW w:w="1063" w:type="dxa"/>
            <w:shd w:val="clear" w:color="auto" w:fill="auto"/>
            <w:noWrap/>
            <w:vAlign w:val="center"/>
            <w:hideMark/>
          </w:tcPr>
          <w:p w:rsidR="00112F60" w:rsidRPr="00A36D0A" w:rsidRDefault="00112F60" w:rsidP="00177D81">
            <w:pPr>
              <w:spacing w:after="0" w:line="240" w:lineRule="auto"/>
              <w:jc w:val="center"/>
              <w:rPr>
                <w:rFonts w:ascii="Arial Narrow" w:eastAsia="Times New Roman" w:hAnsi="Arial Narrow" w:cs="Times New Roman"/>
                <w:color w:val="000000"/>
                <w:lang w:eastAsia="sk-SK"/>
              </w:rPr>
            </w:pPr>
            <w:r w:rsidRPr="00A36D0A">
              <w:rPr>
                <w:rFonts w:ascii="Arial Narrow" w:eastAsia="Times New Roman" w:hAnsi="Arial Narrow" w:cs="Times New Roman"/>
                <w:color w:val="000000"/>
                <w:lang w:eastAsia="sk-SK"/>
              </w:rPr>
              <w:t>Závod</w:t>
            </w:r>
          </w:p>
          <w:p w:rsidR="00112F60" w:rsidRPr="00A36D0A" w:rsidRDefault="00112F60" w:rsidP="00177D81">
            <w:pPr>
              <w:spacing w:after="0" w:line="240" w:lineRule="auto"/>
              <w:jc w:val="center"/>
              <w:rPr>
                <w:rFonts w:ascii="Arial Narrow" w:eastAsia="Times New Roman" w:hAnsi="Arial Narrow" w:cs="Times New Roman"/>
                <w:color w:val="000000"/>
                <w:lang w:eastAsia="sk-SK"/>
              </w:rPr>
            </w:pPr>
            <w:proofErr w:type="spellStart"/>
            <w:r w:rsidRPr="00A36D0A">
              <w:rPr>
                <w:rFonts w:ascii="Arial Narrow" w:eastAsia="Times New Roman" w:hAnsi="Arial Narrow" w:cs="Times New Roman"/>
                <w:color w:val="000000"/>
                <w:lang w:eastAsia="sk-SK"/>
              </w:rPr>
              <w:t>Ľupčianka</w:t>
            </w:r>
            <w:proofErr w:type="spellEnd"/>
          </w:p>
        </w:tc>
        <w:tc>
          <w:tcPr>
            <w:tcW w:w="1131" w:type="dxa"/>
            <w:shd w:val="clear" w:color="auto" w:fill="auto"/>
            <w:noWrap/>
            <w:vAlign w:val="center"/>
            <w:hideMark/>
          </w:tcPr>
          <w:p w:rsidR="00112F60" w:rsidRPr="00A36D0A" w:rsidRDefault="00112F60" w:rsidP="00177D81">
            <w:pPr>
              <w:spacing w:after="0" w:line="240" w:lineRule="auto"/>
              <w:jc w:val="center"/>
              <w:rPr>
                <w:rFonts w:ascii="Arial Narrow" w:eastAsia="Times New Roman" w:hAnsi="Arial Narrow" w:cs="Times New Roman"/>
                <w:color w:val="000000"/>
                <w:lang w:eastAsia="sk-SK"/>
              </w:rPr>
            </w:pPr>
            <w:r w:rsidRPr="00A36D0A">
              <w:rPr>
                <w:rFonts w:ascii="Arial Narrow" w:eastAsia="Times New Roman" w:hAnsi="Arial Narrow" w:cs="Times New Roman"/>
                <w:color w:val="000000"/>
                <w:lang w:eastAsia="sk-SK"/>
              </w:rPr>
              <w:t>Závod</w:t>
            </w:r>
          </w:p>
          <w:p w:rsidR="00112F60" w:rsidRPr="00A36D0A" w:rsidRDefault="00112F60" w:rsidP="00177D81">
            <w:pPr>
              <w:spacing w:after="0" w:line="240" w:lineRule="auto"/>
              <w:jc w:val="center"/>
              <w:rPr>
                <w:rFonts w:ascii="Arial Narrow" w:eastAsia="Times New Roman" w:hAnsi="Arial Narrow" w:cs="Times New Roman"/>
                <w:color w:val="000000"/>
                <w:lang w:eastAsia="sk-SK"/>
              </w:rPr>
            </w:pPr>
            <w:proofErr w:type="spellStart"/>
            <w:r w:rsidRPr="00A36D0A">
              <w:rPr>
                <w:rFonts w:ascii="Arial Narrow" w:eastAsia="Times New Roman" w:hAnsi="Arial Narrow" w:cs="Times New Roman"/>
                <w:color w:val="000000"/>
                <w:lang w:eastAsia="sk-SK"/>
              </w:rPr>
              <w:t>Brodnianka</w:t>
            </w:r>
            <w:proofErr w:type="spellEnd"/>
          </w:p>
        </w:tc>
        <w:tc>
          <w:tcPr>
            <w:tcW w:w="709" w:type="dxa"/>
            <w:vMerge w:val="restart"/>
            <w:shd w:val="clear" w:color="auto" w:fill="auto"/>
            <w:noWrap/>
            <w:vAlign w:val="center"/>
            <w:hideMark/>
          </w:tcPr>
          <w:p w:rsidR="00112F60" w:rsidRPr="00A36D0A" w:rsidRDefault="00112F60" w:rsidP="00A36D0A">
            <w:pPr>
              <w:spacing w:after="0" w:line="240" w:lineRule="auto"/>
              <w:jc w:val="center"/>
              <w:rPr>
                <w:rFonts w:ascii="Arial Narrow" w:eastAsia="Times New Roman" w:hAnsi="Arial Narrow" w:cs="Times New Roman"/>
                <w:color w:val="000000"/>
                <w:lang w:eastAsia="sk-SK"/>
              </w:rPr>
            </w:pPr>
            <w:r w:rsidRPr="00A36D0A">
              <w:rPr>
                <w:rFonts w:ascii="Arial Narrow" w:eastAsia="Times New Roman" w:hAnsi="Arial Narrow" w:cs="Times New Roman"/>
                <w:color w:val="000000"/>
                <w:lang w:eastAsia="sk-SK"/>
              </w:rPr>
              <w:t>Spolu</w:t>
            </w:r>
          </w:p>
        </w:tc>
      </w:tr>
      <w:tr w:rsidR="00642158" w:rsidRPr="00A36D0A" w:rsidTr="00257923">
        <w:trPr>
          <w:trHeight w:val="300"/>
        </w:trPr>
        <w:tc>
          <w:tcPr>
            <w:tcW w:w="556" w:type="dxa"/>
            <w:vMerge/>
            <w:vAlign w:val="center"/>
            <w:hideMark/>
          </w:tcPr>
          <w:p w:rsidR="00642158" w:rsidRPr="00A36D0A" w:rsidRDefault="00642158" w:rsidP="00177D81">
            <w:pPr>
              <w:spacing w:after="0" w:line="240" w:lineRule="auto"/>
              <w:rPr>
                <w:rFonts w:ascii="Arial Narrow" w:eastAsia="Times New Roman" w:hAnsi="Arial Narrow" w:cs="Times New Roman"/>
                <w:color w:val="000000"/>
                <w:lang w:eastAsia="sk-SK"/>
              </w:rPr>
            </w:pPr>
          </w:p>
        </w:tc>
        <w:tc>
          <w:tcPr>
            <w:tcW w:w="1536" w:type="dxa"/>
            <w:vMerge/>
            <w:vAlign w:val="center"/>
            <w:hideMark/>
          </w:tcPr>
          <w:p w:rsidR="00642158" w:rsidRPr="00A36D0A" w:rsidRDefault="00642158" w:rsidP="00177D81">
            <w:pPr>
              <w:spacing w:after="0" w:line="240" w:lineRule="auto"/>
              <w:rPr>
                <w:rFonts w:ascii="Arial Narrow" w:eastAsia="Times New Roman" w:hAnsi="Arial Narrow" w:cs="Times New Roman"/>
                <w:color w:val="000000"/>
                <w:lang w:eastAsia="sk-SK"/>
              </w:rPr>
            </w:pPr>
          </w:p>
        </w:tc>
        <w:tc>
          <w:tcPr>
            <w:tcW w:w="661" w:type="dxa"/>
            <w:vMerge/>
            <w:vAlign w:val="center"/>
            <w:hideMark/>
          </w:tcPr>
          <w:p w:rsidR="00642158" w:rsidRPr="00A36D0A" w:rsidRDefault="00642158" w:rsidP="00177D81">
            <w:pPr>
              <w:spacing w:after="0" w:line="240" w:lineRule="auto"/>
              <w:rPr>
                <w:rFonts w:ascii="Arial Narrow" w:eastAsia="Times New Roman" w:hAnsi="Arial Narrow" w:cs="Times New Roman"/>
                <w:color w:val="000000"/>
                <w:lang w:eastAsia="sk-SK"/>
              </w:rPr>
            </w:pPr>
          </w:p>
        </w:tc>
        <w:tc>
          <w:tcPr>
            <w:tcW w:w="5043" w:type="dxa"/>
            <w:gridSpan w:val="5"/>
            <w:shd w:val="clear" w:color="auto" w:fill="auto"/>
            <w:noWrap/>
            <w:vAlign w:val="center"/>
            <w:hideMark/>
          </w:tcPr>
          <w:p w:rsidR="00642158" w:rsidRPr="00A36D0A" w:rsidRDefault="00642158" w:rsidP="00177D81">
            <w:pPr>
              <w:spacing w:after="0" w:line="240" w:lineRule="auto"/>
              <w:jc w:val="center"/>
              <w:rPr>
                <w:rFonts w:ascii="Arial Narrow" w:eastAsia="Times New Roman" w:hAnsi="Arial Narrow" w:cs="Times New Roman"/>
                <w:color w:val="000000"/>
                <w:lang w:eastAsia="sk-SK"/>
              </w:rPr>
            </w:pPr>
            <w:r w:rsidRPr="00A36D0A">
              <w:rPr>
                <w:rFonts w:ascii="Arial Narrow" w:eastAsia="Times New Roman" w:hAnsi="Arial Narrow" w:cs="Times New Roman"/>
                <w:color w:val="000000"/>
                <w:lang w:eastAsia="sk-SK"/>
              </w:rPr>
              <w:t>ks</w:t>
            </w:r>
          </w:p>
        </w:tc>
        <w:tc>
          <w:tcPr>
            <w:tcW w:w="709" w:type="dxa"/>
            <w:vMerge/>
            <w:vAlign w:val="center"/>
            <w:hideMark/>
          </w:tcPr>
          <w:p w:rsidR="00642158" w:rsidRPr="00A36D0A" w:rsidRDefault="00642158" w:rsidP="00A36D0A">
            <w:pPr>
              <w:spacing w:after="0" w:line="240" w:lineRule="auto"/>
              <w:jc w:val="center"/>
              <w:rPr>
                <w:rFonts w:ascii="Arial Narrow" w:eastAsia="Times New Roman" w:hAnsi="Arial Narrow" w:cs="Times New Roman"/>
                <w:color w:val="000000"/>
                <w:lang w:eastAsia="sk-SK"/>
              </w:rPr>
            </w:pPr>
          </w:p>
        </w:tc>
      </w:tr>
      <w:tr w:rsidR="0061402F" w:rsidRPr="00A36D0A" w:rsidTr="00257923">
        <w:trPr>
          <w:trHeight w:hRule="exact" w:val="340"/>
        </w:trPr>
        <w:tc>
          <w:tcPr>
            <w:tcW w:w="556" w:type="dxa"/>
            <w:shd w:val="clear" w:color="auto" w:fill="auto"/>
            <w:noWrap/>
            <w:vAlign w:val="center"/>
          </w:tcPr>
          <w:p w:rsidR="0061402F" w:rsidRPr="0061402F" w:rsidRDefault="0061402F" w:rsidP="0061402F">
            <w:pPr>
              <w:rPr>
                <w:rFonts w:ascii="Arial Narrow" w:hAnsi="Arial Narrow"/>
              </w:rPr>
            </w:pPr>
            <w:r w:rsidRPr="0061402F">
              <w:rPr>
                <w:rFonts w:ascii="Arial Narrow" w:hAnsi="Arial Narrow"/>
              </w:rPr>
              <w:t>1</w:t>
            </w:r>
          </w:p>
        </w:tc>
        <w:tc>
          <w:tcPr>
            <w:tcW w:w="1536" w:type="dxa"/>
            <w:shd w:val="clear" w:color="auto" w:fill="auto"/>
            <w:noWrap/>
            <w:vAlign w:val="center"/>
          </w:tcPr>
          <w:p w:rsidR="0061402F" w:rsidRPr="0061402F" w:rsidRDefault="0061402F" w:rsidP="0061402F">
            <w:pPr>
              <w:rPr>
                <w:rFonts w:ascii="Arial Narrow" w:hAnsi="Arial Narrow"/>
              </w:rPr>
            </w:pPr>
            <w:r w:rsidRPr="0061402F">
              <w:rPr>
                <w:rFonts w:ascii="Arial Narrow" w:hAnsi="Arial Narrow"/>
              </w:rPr>
              <w:t>ADLER</w:t>
            </w:r>
          </w:p>
        </w:tc>
        <w:tc>
          <w:tcPr>
            <w:tcW w:w="661" w:type="dxa"/>
            <w:shd w:val="clear" w:color="auto" w:fill="auto"/>
            <w:noWrap/>
            <w:vAlign w:val="center"/>
          </w:tcPr>
          <w:p w:rsidR="0061402F" w:rsidRPr="0061402F" w:rsidRDefault="0061402F" w:rsidP="0061402F">
            <w:pPr>
              <w:rPr>
                <w:rFonts w:ascii="Arial Narrow" w:hAnsi="Arial Narrow"/>
              </w:rPr>
            </w:pPr>
            <w:r w:rsidRPr="0061402F">
              <w:rPr>
                <w:rFonts w:ascii="Arial Narrow" w:hAnsi="Arial Narrow"/>
              </w:rPr>
              <w:t>P6</w:t>
            </w:r>
          </w:p>
        </w:tc>
        <w:tc>
          <w:tcPr>
            <w:tcW w:w="877" w:type="dxa"/>
            <w:shd w:val="clear" w:color="auto" w:fill="auto"/>
            <w:noWrap/>
            <w:vAlign w:val="center"/>
          </w:tcPr>
          <w:p w:rsidR="0061402F" w:rsidRPr="0061402F" w:rsidRDefault="0061402F" w:rsidP="0061402F">
            <w:pPr>
              <w:jc w:val="center"/>
              <w:rPr>
                <w:rFonts w:ascii="Arial Narrow" w:hAnsi="Arial Narrow"/>
              </w:rPr>
            </w:pPr>
          </w:p>
        </w:tc>
        <w:tc>
          <w:tcPr>
            <w:tcW w:w="993" w:type="dxa"/>
            <w:shd w:val="clear" w:color="auto" w:fill="auto"/>
            <w:noWrap/>
            <w:vAlign w:val="center"/>
          </w:tcPr>
          <w:p w:rsidR="0061402F" w:rsidRPr="0061402F" w:rsidRDefault="0061402F" w:rsidP="0061402F">
            <w:pPr>
              <w:jc w:val="center"/>
              <w:rPr>
                <w:rFonts w:ascii="Arial Narrow" w:hAnsi="Arial Narrow"/>
              </w:rPr>
            </w:pPr>
          </w:p>
        </w:tc>
        <w:tc>
          <w:tcPr>
            <w:tcW w:w="979" w:type="dxa"/>
            <w:shd w:val="clear" w:color="auto" w:fill="auto"/>
            <w:noWrap/>
            <w:vAlign w:val="center"/>
          </w:tcPr>
          <w:p w:rsidR="0061402F" w:rsidRPr="0061402F" w:rsidRDefault="0061402F" w:rsidP="0061402F">
            <w:pPr>
              <w:jc w:val="center"/>
              <w:rPr>
                <w:rFonts w:ascii="Arial Narrow" w:hAnsi="Arial Narrow"/>
              </w:rPr>
            </w:pPr>
          </w:p>
        </w:tc>
        <w:tc>
          <w:tcPr>
            <w:tcW w:w="1063" w:type="dxa"/>
            <w:shd w:val="clear" w:color="auto" w:fill="auto"/>
            <w:noWrap/>
            <w:vAlign w:val="center"/>
          </w:tcPr>
          <w:p w:rsidR="0061402F" w:rsidRPr="0061402F" w:rsidRDefault="0061402F" w:rsidP="0061402F">
            <w:pPr>
              <w:jc w:val="center"/>
              <w:rPr>
                <w:rFonts w:ascii="Arial Narrow" w:hAnsi="Arial Narrow"/>
              </w:rPr>
            </w:pPr>
          </w:p>
        </w:tc>
        <w:tc>
          <w:tcPr>
            <w:tcW w:w="1131" w:type="dxa"/>
            <w:shd w:val="clear" w:color="auto" w:fill="auto"/>
            <w:noWrap/>
            <w:vAlign w:val="center"/>
          </w:tcPr>
          <w:p w:rsidR="0061402F" w:rsidRPr="0061402F" w:rsidRDefault="0061402F" w:rsidP="0061402F">
            <w:pPr>
              <w:jc w:val="center"/>
              <w:rPr>
                <w:rFonts w:ascii="Arial Narrow" w:hAnsi="Arial Narrow"/>
              </w:rPr>
            </w:pPr>
            <w:r w:rsidRPr="0061402F">
              <w:rPr>
                <w:rFonts w:ascii="Arial Narrow" w:hAnsi="Arial Narrow"/>
              </w:rPr>
              <w:t>8</w:t>
            </w:r>
          </w:p>
        </w:tc>
        <w:tc>
          <w:tcPr>
            <w:tcW w:w="709" w:type="dxa"/>
            <w:shd w:val="clear" w:color="auto" w:fill="auto"/>
            <w:noWrap/>
            <w:vAlign w:val="center"/>
          </w:tcPr>
          <w:p w:rsidR="0061402F" w:rsidRPr="0061402F" w:rsidRDefault="0061402F" w:rsidP="0061402F">
            <w:pPr>
              <w:jc w:val="center"/>
              <w:rPr>
                <w:rFonts w:ascii="Arial Narrow" w:hAnsi="Arial Narrow"/>
              </w:rPr>
            </w:pPr>
            <w:r w:rsidRPr="0061402F">
              <w:rPr>
                <w:rFonts w:ascii="Arial Narrow" w:hAnsi="Arial Narrow"/>
              </w:rPr>
              <w:t>8</w:t>
            </w:r>
          </w:p>
        </w:tc>
      </w:tr>
      <w:tr w:rsidR="0061402F" w:rsidRPr="00A36D0A" w:rsidTr="00257923">
        <w:trPr>
          <w:trHeight w:hRule="exact" w:val="340"/>
        </w:trPr>
        <w:tc>
          <w:tcPr>
            <w:tcW w:w="556" w:type="dxa"/>
            <w:shd w:val="clear" w:color="auto" w:fill="auto"/>
            <w:noWrap/>
            <w:vAlign w:val="center"/>
          </w:tcPr>
          <w:p w:rsidR="0061402F" w:rsidRPr="0061402F" w:rsidRDefault="0061402F" w:rsidP="0061402F">
            <w:pPr>
              <w:rPr>
                <w:rFonts w:ascii="Arial Narrow" w:hAnsi="Arial Narrow"/>
              </w:rPr>
            </w:pPr>
            <w:r w:rsidRPr="0061402F">
              <w:rPr>
                <w:rFonts w:ascii="Arial Narrow" w:hAnsi="Arial Narrow"/>
              </w:rPr>
              <w:t>2</w:t>
            </w:r>
          </w:p>
        </w:tc>
        <w:tc>
          <w:tcPr>
            <w:tcW w:w="1536" w:type="dxa"/>
            <w:shd w:val="clear" w:color="auto" w:fill="auto"/>
            <w:noWrap/>
            <w:vAlign w:val="center"/>
          </w:tcPr>
          <w:p w:rsidR="0061402F" w:rsidRPr="0061402F" w:rsidRDefault="0061402F" w:rsidP="0061402F">
            <w:pPr>
              <w:rPr>
                <w:rFonts w:ascii="Arial Narrow" w:hAnsi="Arial Narrow"/>
              </w:rPr>
            </w:pPr>
            <w:r w:rsidRPr="0061402F">
              <w:rPr>
                <w:rFonts w:ascii="Arial Narrow" w:hAnsi="Arial Narrow"/>
              </w:rPr>
              <w:t>ALBECO</w:t>
            </w:r>
          </w:p>
        </w:tc>
        <w:tc>
          <w:tcPr>
            <w:tcW w:w="661" w:type="dxa"/>
            <w:shd w:val="clear" w:color="auto" w:fill="auto"/>
            <w:noWrap/>
            <w:vAlign w:val="center"/>
          </w:tcPr>
          <w:p w:rsidR="0061402F" w:rsidRPr="0061402F" w:rsidRDefault="0061402F" w:rsidP="0061402F">
            <w:pPr>
              <w:rPr>
                <w:rFonts w:ascii="Arial Narrow" w:hAnsi="Arial Narrow"/>
              </w:rPr>
            </w:pPr>
            <w:r w:rsidRPr="0061402F">
              <w:rPr>
                <w:rFonts w:ascii="Arial Narrow" w:hAnsi="Arial Narrow"/>
              </w:rPr>
              <w:t>P2</w:t>
            </w:r>
          </w:p>
        </w:tc>
        <w:tc>
          <w:tcPr>
            <w:tcW w:w="877" w:type="dxa"/>
            <w:shd w:val="clear" w:color="auto" w:fill="auto"/>
            <w:noWrap/>
            <w:vAlign w:val="center"/>
          </w:tcPr>
          <w:p w:rsidR="0061402F" w:rsidRPr="0061402F" w:rsidRDefault="0061402F" w:rsidP="0061402F">
            <w:pPr>
              <w:jc w:val="center"/>
              <w:rPr>
                <w:rFonts w:ascii="Arial Narrow" w:hAnsi="Arial Narrow"/>
              </w:rPr>
            </w:pPr>
          </w:p>
        </w:tc>
        <w:tc>
          <w:tcPr>
            <w:tcW w:w="993" w:type="dxa"/>
            <w:shd w:val="clear" w:color="auto" w:fill="auto"/>
            <w:noWrap/>
            <w:vAlign w:val="center"/>
          </w:tcPr>
          <w:p w:rsidR="0061402F" w:rsidRPr="0061402F" w:rsidRDefault="0061402F" w:rsidP="0061402F">
            <w:pPr>
              <w:jc w:val="center"/>
              <w:rPr>
                <w:rFonts w:ascii="Arial Narrow" w:hAnsi="Arial Narrow"/>
              </w:rPr>
            </w:pPr>
            <w:r w:rsidRPr="0061402F">
              <w:rPr>
                <w:rFonts w:ascii="Arial Narrow" w:hAnsi="Arial Narrow"/>
              </w:rPr>
              <w:t>1</w:t>
            </w:r>
          </w:p>
        </w:tc>
        <w:tc>
          <w:tcPr>
            <w:tcW w:w="979" w:type="dxa"/>
            <w:shd w:val="clear" w:color="auto" w:fill="auto"/>
            <w:noWrap/>
            <w:vAlign w:val="center"/>
          </w:tcPr>
          <w:p w:rsidR="0061402F" w:rsidRPr="0061402F" w:rsidRDefault="0061402F" w:rsidP="0061402F">
            <w:pPr>
              <w:jc w:val="center"/>
              <w:rPr>
                <w:rFonts w:ascii="Arial Narrow" w:hAnsi="Arial Narrow"/>
              </w:rPr>
            </w:pPr>
          </w:p>
        </w:tc>
        <w:tc>
          <w:tcPr>
            <w:tcW w:w="1063" w:type="dxa"/>
            <w:shd w:val="clear" w:color="auto" w:fill="auto"/>
            <w:noWrap/>
            <w:vAlign w:val="center"/>
          </w:tcPr>
          <w:p w:rsidR="0061402F" w:rsidRPr="0061402F" w:rsidRDefault="0061402F" w:rsidP="0061402F">
            <w:pPr>
              <w:jc w:val="center"/>
              <w:rPr>
                <w:rFonts w:ascii="Arial Narrow" w:hAnsi="Arial Narrow"/>
              </w:rPr>
            </w:pPr>
          </w:p>
        </w:tc>
        <w:tc>
          <w:tcPr>
            <w:tcW w:w="1131" w:type="dxa"/>
            <w:shd w:val="clear" w:color="auto" w:fill="auto"/>
            <w:noWrap/>
            <w:vAlign w:val="center"/>
          </w:tcPr>
          <w:p w:rsidR="0061402F" w:rsidRPr="0061402F" w:rsidRDefault="0061402F" w:rsidP="0061402F">
            <w:pPr>
              <w:jc w:val="center"/>
              <w:rPr>
                <w:rFonts w:ascii="Arial Narrow" w:hAnsi="Arial Narrow"/>
              </w:rPr>
            </w:pPr>
            <w:r w:rsidRPr="0061402F">
              <w:rPr>
                <w:rFonts w:ascii="Arial Narrow" w:hAnsi="Arial Narrow"/>
              </w:rPr>
              <w:t>1</w:t>
            </w:r>
          </w:p>
        </w:tc>
        <w:tc>
          <w:tcPr>
            <w:tcW w:w="709" w:type="dxa"/>
            <w:shd w:val="clear" w:color="auto" w:fill="auto"/>
            <w:noWrap/>
            <w:vAlign w:val="center"/>
          </w:tcPr>
          <w:p w:rsidR="0061402F" w:rsidRPr="0061402F" w:rsidRDefault="0061402F" w:rsidP="0061402F">
            <w:pPr>
              <w:jc w:val="center"/>
              <w:rPr>
                <w:rFonts w:ascii="Arial Narrow" w:hAnsi="Arial Narrow"/>
              </w:rPr>
            </w:pPr>
            <w:r w:rsidRPr="0061402F">
              <w:rPr>
                <w:rFonts w:ascii="Arial Narrow" w:hAnsi="Arial Narrow"/>
              </w:rPr>
              <w:t>2</w:t>
            </w:r>
          </w:p>
        </w:tc>
      </w:tr>
      <w:tr w:rsidR="0061402F" w:rsidRPr="00A36D0A" w:rsidTr="00257923">
        <w:trPr>
          <w:trHeight w:hRule="exact" w:val="340"/>
        </w:trPr>
        <w:tc>
          <w:tcPr>
            <w:tcW w:w="556" w:type="dxa"/>
            <w:shd w:val="clear" w:color="auto" w:fill="auto"/>
            <w:noWrap/>
            <w:vAlign w:val="center"/>
          </w:tcPr>
          <w:p w:rsidR="0061402F" w:rsidRPr="0061402F" w:rsidRDefault="0061402F" w:rsidP="0061402F">
            <w:pPr>
              <w:rPr>
                <w:rFonts w:ascii="Arial Narrow" w:hAnsi="Arial Narrow"/>
              </w:rPr>
            </w:pPr>
            <w:r w:rsidRPr="0061402F">
              <w:rPr>
                <w:rFonts w:ascii="Arial Narrow" w:hAnsi="Arial Narrow"/>
              </w:rPr>
              <w:t>3</w:t>
            </w:r>
          </w:p>
        </w:tc>
        <w:tc>
          <w:tcPr>
            <w:tcW w:w="1536" w:type="dxa"/>
            <w:shd w:val="clear" w:color="auto" w:fill="auto"/>
            <w:noWrap/>
            <w:vAlign w:val="center"/>
          </w:tcPr>
          <w:p w:rsidR="0061402F" w:rsidRPr="0061402F" w:rsidRDefault="0061402F" w:rsidP="0061402F">
            <w:pPr>
              <w:rPr>
                <w:rFonts w:ascii="Arial Narrow" w:hAnsi="Arial Narrow"/>
              </w:rPr>
            </w:pPr>
            <w:r w:rsidRPr="0061402F">
              <w:rPr>
                <w:rFonts w:ascii="Arial Narrow" w:hAnsi="Arial Narrow"/>
              </w:rPr>
              <w:t>ALBECO</w:t>
            </w:r>
          </w:p>
        </w:tc>
        <w:tc>
          <w:tcPr>
            <w:tcW w:w="661" w:type="dxa"/>
            <w:shd w:val="clear" w:color="auto" w:fill="auto"/>
            <w:noWrap/>
            <w:vAlign w:val="center"/>
          </w:tcPr>
          <w:p w:rsidR="0061402F" w:rsidRPr="0061402F" w:rsidRDefault="0061402F" w:rsidP="0061402F">
            <w:pPr>
              <w:rPr>
                <w:rFonts w:ascii="Arial Narrow" w:hAnsi="Arial Narrow"/>
              </w:rPr>
            </w:pPr>
            <w:r w:rsidRPr="0061402F">
              <w:rPr>
                <w:rFonts w:ascii="Arial Narrow" w:hAnsi="Arial Narrow"/>
              </w:rPr>
              <w:t>S5</w:t>
            </w:r>
          </w:p>
        </w:tc>
        <w:tc>
          <w:tcPr>
            <w:tcW w:w="877" w:type="dxa"/>
            <w:shd w:val="clear" w:color="auto" w:fill="auto"/>
            <w:noWrap/>
            <w:vAlign w:val="center"/>
          </w:tcPr>
          <w:p w:rsidR="0061402F" w:rsidRPr="0061402F" w:rsidRDefault="0061402F" w:rsidP="0061402F">
            <w:pPr>
              <w:jc w:val="center"/>
              <w:rPr>
                <w:rFonts w:ascii="Arial Narrow" w:hAnsi="Arial Narrow"/>
              </w:rPr>
            </w:pPr>
          </w:p>
        </w:tc>
        <w:tc>
          <w:tcPr>
            <w:tcW w:w="993" w:type="dxa"/>
            <w:shd w:val="clear" w:color="auto" w:fill="auto"/>
            <w:noWrap/>
            <w:vAlign w:val="center"/>
          </w:tcPr>
          <w:p w:rsidR="0061402F" w:rsidRPr="0061402F" w:rsidRDefault="0061402F" w:rsidP="0061402F">
            <w:pPr>
              <w:jc w:val="center"/>
              <w:rPr>
                <w:rFonts w:ascii="Arial Narrow" w:hAnsi="Arial Narrow"/>
              </w:rPr>
            </w:pPr>
            <w:r w:rsidRPr="0061402F">
              <w:rPr>
                <w:rFonts w:ascii="Arial Narrow" w:hAnsi="Arial Narrow"/>
              </w:rPr>
              <w:t>3</w:t>
            </w:r>
          </w:p>
        </w:tc>
        <w:tc>
          <w:tcPr>
            <w:tcW w:w="979" w:type="dxa"/>
            <w:shd w:val="clear" w:color="auto" w:fill="auto"/>
            <w:noWrap/>
            <w:vAlign w:val="center"/>
          </w:tcPr>
          <w:p w:rsidR="0061402F" w:rsidRPr="0061402F" w:rsidRDefault="0061402F" w:rsidP="0061402F">
            <w:pPr>
              <w:jc w:val="center"/>
              <w:rPr>
                <w:rFonts w:ascii="Arial Narrow" w:hAnsi="Arial Narrow"/>
              </w:rPr>
            </w:pPr>
            <w:r w:rsidRPr="0061402F">
              <w:rPr>
                <w:rFonts w:ascii="Arial Narrow" w:hAnsi="Arial Narrow"/>
              </w:rPr>
              <w:t>9</w:t>
            </w:r>
          </w:p>
        </w:tc>
        <w:tc>
          <w:tcPr>
            <w:tcW w:w="1063" w:type="dxa"/>
            <w:shd w:val="clear" w:color="auto" w:fill="auto"/>
            <w:noWrap/>
            <w:vAlign w:val="center"/>
          </w:tcPr>
          <w:p w:rsidR="0061402F" w:rsidRPr="0061402F" w:rsidRDefault="0061402F" w:rsidP="0061402F">
            <w:pPr>
              <w:jc w:val="center"/>
              <w:rPr>
                <w:rFonts w:ascii="Arial Narrow" w:hAnsi="Arial Narrow"/>
              </w:rPr>
            </w:pPr>
          </w:p>
        </w:tc>
        <w:tc>
          <w:tcPr>
            <w:tcW w:w="1131" w:type="dxa"/>
            <w:shd w:val="clear" w:color="auto" w:fill="auto"/>
            <w:noWrap/>
            <w:vAlign w:val="center"/>
          </w:tcPr>
          <w:p w:rsidR="0061402F" w:rsidRPr="0061402F" w:rsidRDefault="0061402F" w:rsidP="0061402F">
            <w:pPr>
              <w:jc w:val="center"/>
              <w:rPr>
                <w:rFonts w:ascii="Arial Narrow" w:hAnsi="Arial Narrow"/>
              </w:rPr>
            </w:pPr>
            <w:r w:rsidRPr="0061402F">
              <w:rPr>
                <w:rFonts w:ascii="Arial Narrow" w:hAnsi="Arial Narrow"/>
              </w:rPr>
              <w:t>13</w:t>
            </w:r>
          </w:p>
        </w:tc>
        <w:tc>
          <w:tcPr>
            <w:tcW w:w="709" w:type="dxa"/>
            <w:shd w:val="clear" w:color="auto" w:fill="auto"/>
            <w:noWrap/>
            <w:vAlign w:val="center"/>
          </w:tcPr>
          <w:p w:rsidR="0061402F" w:rsidRPr="0061402F" w:rsidRDefault="0061402F" w:rsidP="0061402F">
            <w:pPr>
              <w:jc w:val="center"/>
              <w:rPr>
                <w:rFonts w:ascii="Arial Narrow" w:hAnsi="Arial Narrow"/>
              </w:rPr>
            </w:pPr>
            <w:r w:rsidRPr="0061402F">
              <w:rPr>
                <w:rFonts w:ascii="Arial Narrow" w:hAnsi="Arial Narrow"/>
              </w:rPr>
              <w:t>25</w:t>
            </w:r>
          </w:p>
        </w:tc>
      </w:tr>
      <w:tr w:rsidR="0061402F" w:rsidRPr="00A36D0A" w:rsidTr="00257923">
        <w:trPr>
          <w:trHeight w:hRule="exact" w:val="340"/>
        </w:trPr>
        <w:tc>
          <w:tcPr>
            <w:tcW w:w="556" w:type="dxa"/>
            <w:shd w:val="clear" w:color="auto" w:fill="auto"/>
            <w:noWrap/>
            <w:vAlign w:val="center"/>
          </w:tcPr>
          <w:p w:rsidR="0061402F" w:rsidRPr="0061402F" w:rsidRDefault="0061402F" w:rsidP="0061402F">
            <w:pPr>
              <w:rPr>
                <w:rFonts w:ascii="Arial Narrow" w:hAnsi="Arial Narrow"/>
              </w:rPr>
            </w:pPr>
            <w:r w:rsidRPr="0061402F">
              <w:rPr>
                <w:rFonts w:ascii="Arial Narrow" w:hAnsi="Arial Narrow"/>
              </w:rPr>
              <w:t>4</w:t>
            </w:r>
          </w:p>
        </w:tc>
        <w:tc>
          <w:tcPr>
            <w:tcW w:w="1536" w:type="dxa"/>
            <w:shd w:val="clear" w:color="auto" w:fill="auto"/>
            <w:noWrap/>
            <w:vAlign w:val="center"/>
          </w:tcPr>
          <w:p w:rsidR="0061402F" w:rsidRPr="0061402F" w:rsidRDefault="0061402F" w:rsidP="0061402F">
            <w:pPr>
              <w:rPr>
                <w:rFonts w:ascii="Arial Narrow" w:hAnsi="Arial Narrow"/>
              </w:rPr>
            </w:pPr>
            <w:r w:rsidRPr="0061402F">
              <w:rPr>
                <w:rFonts w:ascii="Arial Narrow" w:hAnsi="Arial Narrow"/>
              </w:rPr>
              <w:t>BAVARIA</w:t>
            </w:r>
          </w:p>
        </w:tc>
        <w:tc>
          <w:tcPr>
            <w:tcW w:w="661" w:type="dxa"/>
            <w:shd w:val="clear" w:color="auto" w:fill="auto"/>
            <w:noWrap/>
            <w:vAlign w:val="center"/>
          </w:tcPr>
          <w:p w:rsidR="0061402F" w:rsidRPr="0061402F" w:rsidRDefault="0061402F" w:rsidP="0061402F">
            <w:pPr>
              <w:rPr>
                <w:rFonts w:ascii="Arial Narrow" w:hAnsi="Arial Narrow"/>
              </w:rPr>
            </w:pPr>
            <w:r w:rsidRPr="0061402F">
              <w:rPr>
                <w:rFonts w:ascii="Arial Narrow" w:hAnsi="Arial Narrow"/>
              </w:rPr>
              <w:t>P6</w:t>
            </w:r>
          </w:p>
        </w:tc>
        <w:tc>
          <w:tcPr>
            <w:tcW w:w="877" w:type="dxa"/>
            <w:shd w:val="clear" w:color="auto" w:fill="auto"/>
            <w:noWrap/>
            <w:vAlign w:val="center"/>
          </w:tcPr>
          <w:p w:rsidR="0061402F" w:rsidRPr="0061402F" w:rsidRDefault="0061402F" w:rsidP="0061402F">
            <w:pPr>
              <w:jc w:val="center"/>
              <w:rPr>
                <w:rFonts w:ascii="Arial Narrow" w:hAnsi="Arial Narrow"/>
              </w:rPr>
            </w:pPr>
          </w:p>
        </w:tc>
        <w:tc>
          <w:tcPr>
            <w:tcW w:w="993" w:type="dxa"/>
            <w:shd w:val="clear" w:color="auto" w:fill="auto"/>
            <w:noWrap/>
            <w:vAlign w:val="center"/>
          </w:tcPr>
          <w:p w:rsidR="0061402F" w:rsidRPr="0061402F" w:rsidRDefault="0061402F" w:rsidP="0061402F">
            <w:pPr>
              <w:jc w:val="center"/>
              <w:rPr>
                <w:rFonts w:ascii="Arial Narrow" w:hAnsi="Arial Narrow"/>
              </w:rPr>
            </w:pPr>
          </w:p>
        </w:tc>
        <w:tc>
          <w:tcPr>
            <w:tcW w:w="979" w:type="dxa"/>
            <w:shd w:val="clear" w:color="auto" w:fill="auto"/>
            <w:noWrap/>
            <w:vAlign w:val="center"/>
          </w:tcPr>
          <w:p w:rsidR="0061402F" w:rsidRPr="0061402F" w:rsidRDefault="0061402F" w:rsidP="0061402F">
            <w:pPr>
              <w:jc w:val="center"/>
              <w:rPr>
                <w:rFonts w:ascii="Arial Narrow" w:hAnsi="Arial Narrow"/>
              </w:rPr>
            </w:pPr>
            <w:r w:rsidRPr="0061402F">
              <w:rPr>
                <w:rFonts w:ascii="Arial Narrow" w:hAnsi="Arial Narrow"/>
              </w:rPr>
              <w:t>8</w:t>
            </w:r>
          </w:p>
        </w:tc>
        <w:tc>
          <w:tcPr>
            <w:tcW w:w="1063" w:type="dxa"/>
            <w:shd w:val="clear" w:color="auto" w:fill="auto"/>
            <w:noWrap/>
            <w:vAlign w:val="center"/>
          </w:tcPr>
          <w:p w:rsidR="0061402F" w:rsidRPr="0061402F" w:rsidRDefault="0061402F" w:rsidP="0061402F">
            <w:pPr>
              <w:jc w:val="center"/>
              <w:rPr>
                <w:rFonts w:ascii="Arial Narrow" w:hAnsi="Arial Narrow"/>
              </w:rPr>
            </w:pPr>
            <w:r w:rsidRPr="0061402F">
              <w:rPr>
                <w:rFonts w:ascii="Arial Narrow" w:hAnsi="Arial Narrow"/>
              </w:rPr>
              <w:t>1</w:t>
            </w:r>
          </w:p>
        </w:tc>
        <w:tc>
          <w:tcPr>
            <w:tcW w:w="1131" w:type="dxa"/>
            <w:shd w:val="clear" w:color="auto" w:fill="auto"/>
            <w:noWrap/>
            <w:vAlign w:val="center"/>
          </w:tcPr>
          <w:p w:rsidR="0061402F" w:rsidRPr="0061402F" w:rsidRDefault="0061402F" w:rsidP="0061402F">
            <w:pPr>
              <w:jc w:val="center"/>
              <w:rPr>
                <w:rFonts w:ascii="Arial Narrow" w:hAnsi="Arial Narrow"/>
              </w:rPr>
            </w:pPr>
          </w:p>
        </w:tc>
        <w:tc>
          <w:tcPr>
            <w:tcW w:w="709" w:type="dxa"/>
            <w:shd w:val="clear" w:color="auto" w:fill="auto"/>
            <w:noWrap/>
            <w:vAlign w:val="center"/>
          </w:tcPr>
          <w:p w:rsidR="0061402F" w:rsidRPr="0061402F" w:rsidRDefault="0061402F" w:rsidP="0061402F">
            <w:pPr>
              <w:jc w:val="center"/>
              <w:rPr>
                <w:rFonts w:ascii="Arial Narrow" w:hAnsi="Arial Narrow"/>
              </w:rPr>
            </w:pPr>
            <w:r w:rsidRPr="0061402F">
              <w:rPr>
                <w:rFonts w:ascii="Arial Narrow" w:hAnsi="Arial Narrow"/>
              </w:rPr>
              <w:t>9</w:t>
            </w:r>
          </w:p>
        </w:tc>
      </w:tr>
      <w:tr w:rsidR="0061402F" w:rsidRPr="00A36D0A" w:rsidTr="00257923">
        <w:trPr>
          <w:trHeight w:hRule="exact" w:val="340"/>
        </w:trPr>
        <w:tc>
          <w:tcPr>
            <w:tcW w:w="556" w:type="dxa"/>
            <w:shd w:val="clear" w:color="auto" w:fill="auto"/>
            <w:noWrap/>
            <w:vAlign w:val="center"/>
          </w:tcPr>
          <w:p w:rsidR="0061402F" w:rsidRPr="0061402F" w:rsidRDefault="0061402F" w:rsidP="0061402F">
            <w:pPr>
              <w:rPr>
                <w:rFonts w:ascii="Arial Narrow" w:hAnsi="Arial Narrow"/>
              </w:rPr>
            </w:pPr>
            <w:r w:rsidRPr="0061402F">
              <w:rPr>
                <w:rFonts w:ascii="Arial Narrow" w:hAnsi="Arial Narrow"/>
              </w:rPr>
              <w:t>5</w:t>
            </w:r>
          </w:p>
        </w:tc>
        <w:tc>
          <w:tcPr>
            <w:tcW w:w="1536" w:type="dxa"/>
            <w:shd w:val="clear" w:color="auto" w:fill="auto"/>
            <w:noWrap/>
            <w:vAlign w:val="center"/>
          </w:tcPr>
          <w:p w:rsidR="0061402F" w:rsidRPr="0061402F" w:rsidRDefault="0061402F" w:rsidP="0061402F">
            <w:pPr>
              <w:rPr>
                <w:rFonts w:ascii="Arial Narrow" w:hAnsi="Arial Narrow"/>
              </w:rPr>
            </w:pPr>
            <w:r w:rsidRPr="0061402F">
              <w:rPr>
                <w:rFonts w:ascii="Arial Narrow" w:hAnsi="Arial Narrow"/>
              </w:rPr>
              <w:t>BAVARIA</w:t>
            </w:r>
          </w:p>
        </w:tc>
        <w:tc>
          <w:tcPr>
            <w:tcW w:w="661" w:type="dxa"/>
            <w:shd w:val="clear" w:color="auto" w:fill="auto"/>
            <w:noWrap/>
            <w:vAlign w:val="center"/>
          </w:tcPr>
          <w:p w:rsidR="0061402F" w:rsidRPr="0061402F" w:rsidRDefault="0061402F" w:rsidP="0061402F">
            <w:pPr>
              <w:rPr>
                <w:rFonts w:ascii="Arial Narrow" w:hAnsi="Arial Narrow"/>
              </w:rPr>
            </w:pPr>
            <w:r w:rsidRPr="0061402F">
              <w:rPr>
                <w:rFonts w:ascii="Arial Narrow" w:hAnsi="Arial Narrow"/>
              </w:rPr>
              <w:t>P9</w:t>
            </w:r>
          </w:p>
        </w:tc>
        <w:tc>
          <w:tcPr>
            <w:tcW w:w="877" w:type="dxa"/>
            <w:shd w:val="clear" w:color="auto" w:fill="auto"/>
            <w:noWrap/>
            <w:vAlign w:val="center"/>
          </w:tcPr>
          <w:p w:rsidR="0061402F" w:rsidRPr="0061402F" w:rsidRDefault="0061402F" w:rsidP="0061402F">
            <w:pPr>
              <w:jc w:val="center"/>
              <w:rPr>
                <w:rFonts w:ascii="Arial Narrow" w:hAnsi="Arial Narrow"/>
              </w:rPr>
            </w:pPr>
          </w:p>
        </w:tc>
        <w:tc>
          <w:tcPr>
            <w:tcW w:w="993" w:type="dxa"/>
            <w:shd w:val="clear" w:color="auto" w:fill="auto"/>
            <w:noWrap/>
            <w:vAlign w:val="center"/>
          </w:tcPr>
          <w:p w:rsidR="0061402F" w:rsidRPr="0061402F" w:rsidRDefault="0061402F" w:rsidP="0061402F">
            <w:pPr>
              <w:jc w:val="center"/>
              <w:rPr>
                <w:rFonts w:ascii="Arial Narrow" w:hAnsi="Arial Narrow"/>
              </w:rPr>
            </w:pPr>
          </w:p>
        </w:tc>
        <w:tc>
          <w:tcPr>
            <w:tcW w:w="979" w:type="dxa"/>
            <w:shd w:val="clear" w:color="auto" w:fill="auto"/>
            <w:noWrap/>
            <w:vAlign w:val="center"/>
          </w:tcPr>
          <w:p w:rsidR="0061402F" w:rsidRPr="0061402F" w:rsidRDefault="004C0499" w:rsidP="0061402F">
            <w:pPr>
              <w:jc w:val="center"/>
              <w:rPr>
                <w:rFonts w:ascii="Arial Narrow" w:hAnsi="Arial Narrow"/>
              </w:rPr>
            </w:pPr>
            <w:r>
              <w:rPr>
                <w:rFonts w:ascii="Arial Narrow" w:hAnsi="Arial Narrow"/>
              </w:rPr>
              <w:t>1</w:t>
            </w:r>
          </w:p>
        </w:tc>
        <w:tc>
          <w:tcPr>
            <w:tcW w:w="1063" w:type="dxa"/>
            <w:shd w:val="clear" w:color="auto" w:fill="auto"/>
            <w:noWrap/>
            <w:vAlign w:val="center"/>
          </w:tcPr>
          <w:p w:rsidR="0061402F" w:rsidRPr="0061402F" w:rsidRDefault="0061402F" w:rsidP="0061402F">
            <w:pPr>
              <w:jc w:val="center"/>
              <w:rPr>
                <w:rFonts w:ascii="Arial Narrow" w:hAnsi="Arial Narrow"/>
              </w:rPr>
            </w:pPr>
          </w:p>
        </w:tc>
        <w:tc>
          <w:tcPr>
            <w:tcW w:w="1131" w:type="dxa"/>
            <w:shd w:val="clear" w:color="auto" w:fill="auto"/>
            <w:noWrap/>
            <w:vAlign w:val="center"/>
          </w:tcPr>
          <w:p w:rsidR="0061402F" w:rsidRPr="0061402F" w:rsidRDefault="0061402F" w:rsidP="0061402F">
            <w:pPr>
              <w:jc w:val="center"/>
              <w:rPr>
                <w:rFonts w:ascii="Arial Narrow" w:hAnsi="Arial Narrow"/>
              </w:rPr>
            </w:pPr>
          </w:p>
        </w:tc>
        <w:tc>
          <w:tcPr>
            <w:tcW w:w="709" w:type="dxa"/>
            <w:shd w:val="clear" w:color="auto" w:fill="auto"/>
            <w:noWrap/>
            <w:vAlign w:val="center"/>
          </w:tcPr>
          <w:p w:rsidR="0061402F" w:rsidRPr="0061402F" w:rsidRDefault="004C0499" w:rsidP="0061402F">
            <w:pPr>
              <w:jc w:val="center"/>
              <w:rPr>
                <w:rFonts w:ascii="Arial Narrow" w:hAnsi="Arial Narrow"/>
              </w:rPr>
            </w:pPr>
            <w:r>
              <w:rPr>
                <w:rFonts w:ascii="Arial Narrow" w:hAnsi="Arial Narrow"/>
              </w:rPr>
              <w:t>1</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6</w:t>
            </w:r>
          </w:p>
        </w:tc>
        <w:tc>
          <w:tcPr>
            <w:tcW w:w="1536" w:type="dxa"/>
            <w:shd w:val="clear" w:color="auto" w:fill="auto"/>
            <w:noWrap/>
            <w:vAlign w:val="center"/>
          </w:tcPr>
          <w:p w:rsidR="004C0499" w:rsidRPr="0061402F" w:rsidRDefault="004C0499" w:rsidP="004C0499">
            <w:pPr>
              <w:rPr>
                <w:rFonts w:ascii="Arial Narrow" w:hAnsi="Arial Narrow"/>
              </w:rPr>
            </w:pPr>
            <w:r w:rsidRPr="004C0499">
              <w:rPr>
                <w:rFonts w:ascii="Arial Narrow" w:hAnsi="Arial Narrow"/>
              </w:rPr>
              <w:t>BAVARIA</w:t>
            </w:r>
          </w:p>
        </w:tc>
        <w:tc>
          <w:tcPr>
            <w:tcW w:w="661" w:type="dxa"/>
            <w:shd w:val="clear" w:color="auto" w:fill="auto"/>
            <w:noWrap/>
            <w:vAlign w:val="center"/>
          </w:tcPr>
          <w:p w:rsidR="004C0499" w:rsidRPr="0061402F" w:rsidRDefault="004C0499" w:rsidP="004C0499">
            <w:pPr>
              <w:rPr>
                <w:rFonts w:ascii="Arial Narrow" w:hAnsi="Arial Narrow"/>
              </w:rPr>
            </w:pPr>
            <w:r>
              <w:rPr>
                <w:rFonts w:ascii="Arial Narrow" w:hAnsi="Arial Narrow"/>
              </w:rPr>
              <w:t>Pe9</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r>
              <w:rPr>
                <w:rFonts w:ascii="Arial Narrow" w:hAnsi="Arial Narrow"/>
              </w:rPr>
              <w:t>1</w:t>
            </w: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Pr>
                <w:rFonts w:ascii="Arial Narrow" w:hAnsi="Arial Narrow"/>
              </w:rPr>
              <w:t>1</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7</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BAVARIA</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V9</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8</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BETA</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P2</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9</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BETA</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P6</w:t>
            </w:r>
          </w:p>
        </w:tc>
        <w:tc>
          <w:tcPr>
            <w:tcW w:w="877"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10</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BILI</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P6</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3</w:t>
            </w: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3</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11</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ČERVINKA</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P1</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12</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ČERVINKA</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P6</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14</w:t>
            </w:r>
          </w:p>
        </w:tc>
        <w:tc>
          <w:tcPr>
            <w:tcW w:w="97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106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48</w:t>
            </w:r>
          </w:p>
        </w:tc>
        <w:tc>
          <w:tcPr>
            <w:tcW w:w="1131"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5</w:t>
            </w: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68</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13</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ČERVINKA</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S5</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29</w:t>
            </w: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29</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14</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ETS</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P6</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2</w:t>
            </w:r>
          </w:p>
        </w:tc>
        <w:tc>
          <w:tcPr>
            <w:tcW w:w="1131"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3</w:t>
            </w: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6</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15</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ETS</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S5</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4</w:t>
            </w:r>
          </w:p>
        </w:tc>
        <w:tc>
          <w:tcPr>
            <w:tcW w:w="97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6</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16</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GLÓRIA</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P6</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37</w:t>
            </w: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37</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17</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HASPO</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P1</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18</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 xml:space="preserve">HASPO </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P2</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2</w:t>
            </w: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2</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19</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HASPO</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P6</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22</w:t>
            </w:r>
          </w:p>
        </w:tc>
        <w:tc>
          <w:tcPr>
            <w:tcW w:w="106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37</w:t>
            </w:r>
          </w:p>
        </w:tc>
        <w:tc>
          <w:tcPr>
            <w:tcW w:w="1131"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60</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20</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HASPO</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S5</w:t>
            </w:r>
          </w:p>
        </w:tc>
        <w:tc>
          <w:tcPr>
            <w:tcW w:w="877"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11</w:t>
            </w:r>
          </w:p>
        </w:tc>
        <w:tc>
          <w:tcPr>
            <w:tcW w:w="99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2</w:t>
            </w:r>
          </w:p>
        </w:tc>
        <w:tc>
          <w:tcPr>
            <w:tcW w:w="97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2</w:t>
            </w:r>
          </w:p>
        </w:tc>
        <w:tc>
          <w:tcPr>
            <w:tcW w:w="106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1131"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17</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21</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HASTEX</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P6</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2</w:t>
            </w: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2</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22</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HASTEX</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S5</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23</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HASTEX</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V9</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24</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IBS</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P6</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10</w:t>
            </w: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11</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25</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KODRETA</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P2</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5</w:t>
            </w:r>
          </w:p>
        </w:tc>
        <w:tc>
          <w:tcPr>
            <w:tcW w:w="97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9</w:t>
            </w:r>
          </w:p>
        </w:tc>
        <w:tc>
          <w:tcPr>
            <w:tcW w:w="106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15</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26</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KODRETA</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P6</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15</w:t>
            </w:r>
          </w:p>
        </w:tc>
        <w:tc>
          <w:tcPr>
            <w:tcW w:w="97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15</w:t>
            </w:r>
          </w:p>
        </w:tc>
        <w:tc>
          <w:tcPr>
            <w:tcW w:w="106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1131"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10</w:t>
            </w: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41</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27</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KODRETA</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S2</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4</w:t>
            </w: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4</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28</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KODRETA</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S5</w:t>
            </w:r>
          </w:p>
        </w:tc>
        <w:tc>
          <w:tcPr>
            <w:tcW w:w="877"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24</w:t>
            </w:r>
          </w:p>
        </w:tc>
        <w:tc>
          <w:tcPr>
            <w:tcW w:w="99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11</w:t>
            </w:r>
          </w:p>
        </w:tc>
        <w:tc>
          <w:tcPr>
            <w:tcW w:w="97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16</w:t>
            </w:r>
          </w:p>
        </w:tc>
        <w:tc>
          <w:tcPr>
            <w:tcW w:w="106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2</w:t>
            </w:r>
          </w:p>
        </w:tc>
        <w:tc>
          <w:tcPr>
            <w:tcW w:w="1131"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51</w:t>
            </w: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104</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29</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KODRETA</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S2x30</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762B3F" w:rsidP="004C0499">
            <w:pPr>
              <w:jc w:val="center"/>
              <w:rPr>
                <w:rFonts w:ascii="Arial Narrow" w:hAnsi="Arial Narrow"/>
              </w:rPr>
            </w:pPr>
            <w:r>
              <w:rPr>
                <w:rFonts w:ascii="Arial Narrow" w:hAnsi="Arial Narrow"/>
              </w:rPr>
              <w:t>9</w:t>
            </w: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762B3F" w:rsidP="004C0499">
            <w:pPr>
              <w:jc w:val="center"/>
              <w:rPr>
                <w:rFonts w:ascii="Arial Narrow" w:hAnsi="Arial Narrow"/>
              </w:rPr>
            </w:pPr>
            <w:r>
              <w:rPr>
                <w:rFonts w:ascii="Arial Narrow" w:hAnsi="Arial Narrow"/>
              </w:rPr>
              <w:t>9</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30</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KODRETA</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V9</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5</w:t>
            </w: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5</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31</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KOVOSLUŽBA</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P6</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5</w:t>
            </w:r>
          </w:p>
        </w:tc>
        <w:tc>
          <w:tcPr>
            <w:tcW w:w="106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5</w:t>
            </w:r>
          </w:p>
        </w:tc>
        <w:tc>
          <w:tcPr>
            <w:tcW w:w="1131"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2</w:t>
            </w: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12</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32</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KOVOSLUŽBA</w:t>
            </w:r>
          </w:p>
        </w:tc>
        <w:tc>
          <w:tcPr>
            <w:tcW w:w="661" w:type="dxa"/>
            <w:shd w:val="clear" w:color="auto" w:fill="auto"/>
            <w:noWrap/>
            <w:vAlign w:val="center"/>
          </w:tcPr>
          <w:p w:rsidR="004C0499" w:rsidRPr="0061402F" w:rsidRDefault="004C0499" w:rsidP="004C0499">
            <w:pPr>
              <w:rPr>
                <w:rFonts w:ascii="Arial Narrow" w:hAnsi="Arial Narrow"/>
              </w:rPr>
            </w:pPr>
            <w:r>
              <w:rPr>
                <w:rFonts w:ascii="Arial Narrow" w:hAnsi="Arial Narrow"/>
              </w:rPr>
              <w:t>S</w:t>
            </w:r>
            <w:r w:rsidRPr="0061402F">
              <w:rPr>
                <w:rFonts w:ascii="Arial Narrow" w:hAnsi="Arial Narrow"/>
              </w:rPr>
              <w:t>5</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21</w:t>
            </w:r>
          </w:p>
        </w:tc>
        <w:tc>
          <w:tcPr>
            <w:tcW w:w="106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11</w:t>
            </w: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32</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33</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KOVOSLUŽBA</w:t>
            </w:r>
          </w:p>
        </w:tc>
        <w:tc>
          <w:tcPr>
            <w:tcW w:w="661" w:type="dxa"/>
            <w:shd w:val="clear" w:color="auto" w:fill="auto"/>
            <w:noWrap/>
            <w:vAlign w:val="center"/>
          </w:tcPr>
          <w:p w:rsidR="004C0499" w:rsidRPr="0061402F" w:rsidRDefault="004C0499" w:rsidP="004C0499">
            <w:pPr>
              <w:rPr>
                <w:rFonts w:ascii="Arial Narrow" w:hAnsi="Arial Narrow"/>
              </w:rPr>
            </w:pPr>
            <w:r>
              <w:rPr>
                <w:rFonts w:ascii="Arial Narrow" w:hAnsi="Arial Narrow"/>
              </w:rPr>
              <w:t>V</w:t>
            </w:r>
            <w:r w:rsidRPr="0061402F">
              <w:rPr>
                <w:rFonts w:ascii="Arial Narrow" w:hAnsi="Arial Narrow"/>
              </w:rPr>
              <w:t>9</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34</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NEURUPPIN</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P2</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35</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NEURUPPIN</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P6</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15</w:t>
            </w: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4</w:t>
            </w:r>
          </w:p>
        </w:tc>
        <w:tc>
          <w:tcPr>
            <w:tcW w:w="1131"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2</w:t>
            </w: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21</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36</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NEURUPPIN</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S5</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37</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REHAS</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S5</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2</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38</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SACEP</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P6</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39</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SACEP</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P50</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4</w:t>
            </w: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4</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40</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SANAL</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P6</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41</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THZ</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S2x30</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7</w:t>
            </w:r>
          </w:p>
        </w:tc>
        <w:tc>
          <w:tcPr>
            <w:tcW w:w="1131" w:type="dxa"/>
            <w:shd w:val="clear" w:color="auto" w:fill="auto"/>
            <w:noWrap/>
            <w:vAlign w:val="center"/>
          </w:tcPr>
          <w:p w:rsidR="004C0499" w:rsidRPr="0061402F" w:rsidRDefault="004C0499" w:rsidP="004C0499">
            <w:pPr>
              <w:jc w:val="center"/>
              <w:rPr>
                <w:rFonts w:ascii="Arial Narrow" w:hAnsi="Arial Narrow"/>
              </w:rPr>
            </w:pP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7</w:t>
            </w:r>
          </w:p>
        </w:tc>
      </w:tr>
      <w:tr w:rsidR="004C0499" w:rsidRPr="00A36D0A" w:rsidTr="00257923">
        <w:trPr>
          <w:trHeight w:hRule="exact" w:val="340"/>
        </w:trPr>
        <w:tc>
          <w:tcPr>
            <w:tcW w:w="556" w:type="dxa"/>
            <w:shd w:val="clear" w:color="auto" w:fill="auto"/>
            <w:noWrap/>
            <w:vAlign w:val="center"/>
          </w:tcPr>
          <w:p w:rsidR="004C0499" w:rsidRPr="0061402F" w:rsidRDefault="004C0499" w:rsidP="004C0499">
            <w:pPr>
              <w:rPr>
                <w:rFonts w:ascii="Arial Narrow" w:hAnsi="Arial Narrow"/>
              </w:rPr>
            </w:pPr>
            <w:r>
              <w:rPr>
                <w:rFonts w:ascii="Arial Narrow" w:hAnsi="Arial Narrow"/>
              </w:rPr>
              <w:t>42</w:t>
            </w:r>
          </w:p>
        </w:tc>
        <w:tc>
          <w:tcPr>
            <w:tcW w:w="1536"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VÍTKOVICE HTB</w:t>
            </w:r>
          </w:p>
        </w:tc>
        <w:tc>
          <w:tcPr>
            <w:tcW w:w="661" w:type="dxa"/>
            <w:shd w:val="clear" w:color="auto" w:fill="auto"/>
            <w:noWrap/>
            <w:vAlign w:val="center"/>
          </w:tcPr>
          <w:p w:rsidR="004C0499" w:rsidRPr="0061402F" w:rsidRDefault="004C0499" w:rsidP="004C0499">
            <w:pPr>
              <w:rPr>
                <w:rFonts w:ascii="Arial Narrow" w:hAnsi="Arial Narrow"/>
              </w:rPr>
            </w:pPr>
            <w:r w:rsidRPr="0061402F">
              <w:rPr>
                <w:rFonts w:ascii="Arial Narrow" w:hAnsi="Arial Narrow"/>
              </w:rPr>
              <w:t>P6</w:t>
            </w:r>
          </w:p>
        </w:tc>
        <w:tc>
          <w:tcPr>
            <w:tcW w:w="877" w:type="dxa"/>
            <w:shd w:val="clear" w:color="auto" w:fill="auto"/>
            <w:noWrap/>
            <w:vAlign w:val="center"/>
          </w:tcPr>
          <w:p w:rsidR="004C0499" w:rsidRPr="0061402F" w:rsidRDefault="004C0499" w:rsidP="004C0499">
            <w:pPr>
              <w:jc w:val="center"/>
              <w:rPr>
                <w:rFonts w:ascii="Arial Narrow" w:hAnsi="Arial Narrow"/>
              </w:rPr>
            </w:pPr>
          </w:p>
        </w:tc>
        <w:tc>
          <w:tcPr>
            <w:tcW w:w="993" w:type="dxa"/>
            <w:shd w:val="clear" w:color="auto" w:fill="auto"/>
            <w:noWrap/>
            <w:vAlign w:val="center"/>
          </w:tcPr>
          <w:p w:rsidR="004C0499" w:rsidRPr="0061402F" w:rsidRDefault="004C0499" w:rsidP="004C0499">
            <w:pPr>
              <w:jc w:val="center"/>
              <w:rPr>
                <w:rFonts w:ascii="Arial Narrow" w:hAnsi="Arial Narrow"/>
              </w:rPr>
            </w:pPr>
          </w:p>
        </w:tc>
        <w:tc>
          <w:tcPr>
            <w:tcW w:w="979" w:type="dxa"/>
            <w:shd w:val="clear" w:color="auto" w:fill="auto"/>
            <w:noWrap/>
            <w:vAlign w:val="center"/>
          </w:tcPr>
          <w:p w:rsidR="004C0499" w:rsidRPr="0061402F" w:rsidRDefault="004C0499" w:rsidP="004C0499">
            <w:pPr>
              <w:jc w:val="center"/>
              <w:rPr>
                <w:rFonts w:ascii="Arial Narrow" w:hAnsi="Arial Narrow"/>
              </w:rPr>
            </w:pPr>
          </w:p>
        </w:tc>
        <w:tc>
          <w:tcPr>
            <w:tcW w:w="1063" w:type="dxa"/>
            <w:shd w:val="clear" w:color="auto" w:fill="auto"/>
            <w:noWrap/>
            <w:vAlign w:val="center"/>
          </w:tcPr>
          <w:p w:rsidR="004C0499" w:rsidRPr="0061402F" w:rsidRDefault="004C0499" w:rsidP="004C0499">
            <w:pPr>
              <w:jc w:val="center"/>
              <w:rPr>
                <w:rFonts w:ascii="Arial Narrow" w:hAnsi="Arial Narrow"/>
              </w:rPr>
            </w:pPr>
          </w:p>
        </w:tc>
        <w:tc>
          <w:tcPr>
            <w:tcW w:w="1131"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c>
          <w:tcPr>
            <w:tcW w:w="709"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w:t>
            </w:r>
          </w:p>
        </w:tc>
      </w:tr>
      <w:tr w:rsidR="004C0499" w:rsidRPr="00A36D0A" w:rsidTr="00257923">
        <w:trPr>
          <w:trHeight w:val="300"/>
        </w:trPr>
        <w:tc>
          <w:tcPr>
            <w:tcW w:w="8505" w:type="dxa"/>
            <w:gridSpan w:val="9"/>
            <w:shd w:val="clear" w:color="auto" w:fill="auto"/>
            <w:noWrap/>
            <w:vAlign w:val="center"/>
            <w:hideMark/>
          </w:tcPr>
          <w:p w:rsidR="004C0499" w:rsidRPr="00A36D0A" w:rsidRDefault="004C0499" w:rsidP="004C0499">
            <w:pPr>
              <w:spacing w:after="0" w:line="240" w:lineRule="auto"/>
              <w:rPr>
                <w:rFonts w:ascii="Arial Narrow" w:eastAsia="Times New Roman" w:hAnsi="Arial Narrow" w:cs="Times New Roman"/>
                <w:color w:val="000000"/>
                <w:lang w:eastAsia="sk-SK"/>
              </w:rPr>
            </w:pPr>
          </w:p>
        </w:tc>
      </w:tr>
      <w:tr w:rsidR="004C0499" w:rsidRPr="00A36D0A" w:rsidTr="00257923">
        <w:trPr>
          <w:trHeight w:hRule="exact" w:val="340"/>
        </w:trPr>
        <w:tc>
          <w:tcPr>
            <w:tcW w:w="556" w:type="dxa"/>
            <w:shd w:val="clear" w:color="auto" w:fill="auto"/>
            <w:noWrap/>
            <w:vAlign w:val="center"/>
            <w:hideMark/>
          </w:tcPr>
          <w:p w:rsidR="004C0499" w:rsidRPr="0061402F" w:rsidRDefault="004C0499" w:rsidP="004C0499">
            <w:pPr>
              <w:rPr>
                <w:rFonts w:ascii="Arial Narrow" w:hAnsi="Arial Narrow"/>
              </w:rPr>
            </w:pPr>
            <w:r w:rsidRPr="0061402F">
              <w:rPr>
                <w:rFonts w:ascii="Arial Narrow" w:hAnsi="Arial Narrow"/>
              </w:rPr>
              <w:t> </w:t>
            </w:r>
          </w:p>
        </w:tc>
        <w:tc>
          <w:tcPr>
            <w:tcW w:w="1536" w:type="dxa"/>
            <w:shd w:val="clear" w:color="auto" w:fill="auto"/>
            <w:noWrap/>
            <w:vAlign w:val="center"/>
            <w:hideMark/>
          </w:tcPr>
          <w:p w:rsidR="004C0499" w:rsidRPr="0061402F" w:rsidRDefault="004C0499" w:rsidP="004C0499">
            <w:pPr>
              <w:rPr>
                <w:rFonts w:ascii="Arial Narrow" w:hAnsi="Arial Narrow"/>
              </w:rPr>
            </w:pPr>
            <w:r w:rsidRPr="0061402F">
              <w:rPr>
                <w:rFonts w:ascii="Arial Narrow" w:hAnsi="Arial Narrow"/>
              </w:rPr>
              <w:t>Spolu</w:t>
            </w:r>
          </w:p>
        </w:tc>
        <w:tc>
          <w:tcPr>
            <w:tcW w:w="661" w:type="dxa"/>
            <w:shd w:val="clear" w:color="auto" w:fill="auto"/>
            <w:noWrap/>
            <w:vAlign w:val="center"/>
            <w:hideMark/>
          </w:tcPr>
          <w:p w:rsidR="004C0499" w:rsidRPr="0061402F" w:rsidRDefault="004C0499" w:rsidP="004C0499">
            <w:pPr>
              <w:rPr>
                <w:rFonts w:ascii="Arial Narrow" w:hAnsi="Arial Narrow"/>
              </w:rPr>
            </w:pPr>
            <w:r w:rsidRPr="0061402F">
              <w:rPr>
                <w:rFonts w:ascii="Arial Narrow" w:hAnsi="Arial Narrow"/>
              </w:rPr>
              <w:t> </w:t>
            </w:r>
          </w:p>
        </w:tc>
        <w:tc>
          <w:tcPr>
            <w:tcW w:w="877"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36</w:t>
            </w:r>
          </w:p>
        </w:tc>
        <w:tc>
          <w:tcPr>
            <w:tcW w:w="99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96</w:t>
            </w:r>
          </w:p>
        </w:tc>
        <w:tc>
          <w:tcPr>
            <w:tcW w:w="979" w:type="dxa"/>
            <w:shd w:val="clear" w:color="auto" w:fill="auto"/>
            <w:noWrap/>
            <w:vAlign w:val="center"/>
          </w:tcPr>
          <w:p w:rsidR="004C0499" w:rsidRPr="0061402F" w:rsidRDefault="004C0499" w:rsidP="006609E1">
            <w:pPr>
              <w:jc w:val="center"/>
              <w:rPr>
                <w:rFonts w:ascii="Arial Narrow" w:hAnsi="Arial Narrow"/>
              </w:rPr>
            </w:pPr>
            <w:r w:rsidRPr="0061402F">
              <w:rPr>
                <w:rFonts w:ascii="Arial Narrow" w:hAnsi="Arial Narrow"/>
              </w:rPr>
              <w:t>12</w:t>
            </w:r>
            <w:r w:rsidR="006609E1">
              <w:rPr>
                <w:rFonts w:ascii="Arial Narrow" w:hAnsi="Arial Narrow"/>
              </w:rPr>
              <w:t>6</w:t>
            </w:r>
          </w:p>
        </w:tc>
        <w:tc>
          <w:tcPr>
            <w:tcW w:w="1063"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155</w:t>
            </w:r>
          </w:p>
        </w:tc>
        <w:tc>
          <w:tcPr>
            <w:tcW w:w="1131" w:type="dxa"/>
            <w:shd w:val="clear" w:color="auto" w:fill="auto"/>
            <w:noWrap/>
            <w:vAlign w:val="center"/>
          </w:tcPr>
          <w:p w:rsidR="004C0499" w:rsidRPr="0061402F" w:rsidRDefault="004C0499" w:rsidP="004C0499">
            <w:pPr>
              <w:jc w:val="center"/>
              <w:rPr>
                <w:rFonts w:ascii="Arial Narrow" w:hAnsi="Arial Narrow"/>
              </w:rPr>
            </w:pPr>
            <w:r w:rsidRPr="0061402F">
              <w:rPr>
                <w:rFonts w:ascii="Arial Narrow" w:hAnsi="Arial Narrow"/>
              </w:rPr>
              <w:t>143</w:t>
            </w:r>
          </w:p>
        </w:tc>
        <w:tc>
          <w:tcPr>
            <w:tcW w:w="709" w:type="dxa"/>
            <w:shd w:val="clear" w:color="auto" w:fill="auto"/>
            <w:noWrap/>
            <w:vAlign w:val="center"/>
          </w:tcPr>
          <w:p w:rsidR="004C0499" w:rsidRPr="0061402F" w:rsidRDefault="004C0499" w:rsidP="00762B3F">
            <w:pPr>
              <w:jc w:val="center"/>
              <w:rPr>
                <w:rFonts w:ascii="Arial Narrow" w:hAnsi="Arial Narrow"/>
              </w:rPr>
            </w:pPr>
            <w:r w:rsidRPr="0061402F">
              <w:rPr>
                <w:rFonts w:ascii="Arial Narrow" w:hAnsi="Arial Narrow"/>
              </w:rPr>
              <w:t>55</w:t>
            </w:r>
            <w:r w:rsidR="00762B3F">
              <w:rPr>
                <w:rFonts w:ascii="Arial Narrow" w:hAnsi="Arial Narrow"/>
              </w:rPr>
              <w:t>6</w:t>
            </w:r>
          </w:p>
        </w:tc>
      </w:tr>
    </w:tbl>
    <w:p w:rsidR="00177D81" w:rsidRPr="00820E6D" w:rsidRDefault="00177D81" w:rsidP="006609E1">
      <w:pPr>
        <w:tabs>
          <w:tab w:val="left" w:pos="426"/>
        </w:tabs>
        <w:spacing w:after="0"/>
        <w:rPr>
          <w:rFonts w:ascii="Arial Narrow" w:hAnsi="Arial Narrow"/>
        </w:rPr>
      </w:pPr>
    </w:p>
    <w:p w:rsidR="00177D81" w:rsidRPr="001F7FAC" w:rsidRDefault="00177D81" w:rsidP="00DE6222">
      <w:pPr>
        <w:pStyle w:val="Odsekzoznamu"/>
        <w:numPr>
          <w:ilvl w:val="0"/>
          <w:numId w:val="34"/>
        </w:numPr>
        <w:tabs>
          <w:tab w:val="left" w:pos="426"/>
        </w:tabs>
        <w:spacing w:after="0"/>
        <w:rPr>
          <w:rFonts w:ascii="Arial Narrow" w:hAnsi="Arial Narrow"/>
        </w:rPr>
      </w:pPr>
      <w:r w:rsidRPr="001F7FAC">
        <w:rPr>
          <w:rFonts w:ascii="Arial Narrow" w:hAnsi="Arial Narrow"/>
        </w:rPr>
        <w:t>Požiarne vodovody</w:t>
      </w:r>
    </w:p>
    <w:p w:rsidR="0061402F" w:rsidRPr="0061402F" w:rsidRDefault="0061402F" w:rsidP="0061402F">
      <w:pPr>
        <w:tabs>
          <w:tab w:val="left" w:pos="426"/>
        </w:tabs>
        <w:spacing w:after="0"/>
        <w:ind w:left="360"/>
        <w:rPr>
          <w:rFonts w:ascii="Arial Narrow" w:hAnsi="Arial Narrow"/>
          <w:b/>
        </w:rPr>
      </w:pPr>
    </w:p>
    <w:tbl>
      <w:tblPr>
        <w:tblW w:w="8505" w:type="dxa"/>
        <w:tblInd w:w="496" w:type="dxa"/>
        <w:tblCellMar>
          <w:left w:w="70" w:type="dxa"/>
          <w:right w:w="70" w:type="dxa"/>
        </w:tblCellMar>
        <w:tblLook w:val="04A0" w:firstRow="1" w:lastRow="0" w:firstColumn="1" w:lastColumn="0" w:noHBand="0" w:noVBand="1"/>
      </w:tblPr>
      <w:tblGrid>
        <w:gridCol w:w="567"/>
        <w:gridCol w:w="2126"/>
        <w:gridCol w:w="812"/>
        <w:gridCol w:w="1031"/>
        <w:gridCol w:w="992"/>
        <w:gridCol w:w="992"/>
        <w:gridCol w:w="1134"/>
        <w:gridCol w:w="851"/>
      </w:tblGrid>
      <w:tr w:rsidR="00642158" w:rsidRPr="00832548" w:rsidTr="00257923">
        <w:trPr>
          <w:trHeight w:val="30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proofErr w:type="spellStart"/>
            <w:r w:rsidRPr="00832548">
              <w:rPr>
                <w:rFonts w:ascii="Arial Narrow" w:eastAsia="Times New Roman" w:hAnsi="Arial Narrow" w:cs="Calibri"/>
                <w:color w:val="000000"/>
                <w:lang w:eastAsia="sk-SK"/>
              </w:rPr>
              <w:t>P.č</w:t>
            </w:r>
            <w:proofErr w:type="spellEnd"/>
            <w:r w:rsidRPr="00832548">
              <w:rPr>
                <w:rFonts w:ascii="Arial Narrow" w:eastAsia="Times New Roman" w:hAnsi="Arial Narrow" w:cs="Calibri"/>
                <w:color w:val="000000"/>
                <w:lang w:eastAsia="sk-SK"/>
              </w:rPr>
              <w:t>.</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2158" w:rsidRPr="00832548" w:rsidRDefault="00642158" w:rsidP="00DE1A43">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 xml:space="preserve">Typ  </w:t>
            </w:r>
            <w:r w:rsidR="00DE1A43">
              <w:rPr>
                <w:rFonts w:ascii="Arial Narrow" w:eastAsia="Times New Roman" w:hAnsi="Arial Narrow" w:cs="Calibri"/>
                <w:color w:val="000000"/>
                <w:lang w:eastAsia="sk-SK"/>
              </w:rPr>
              <w:t>požiarneho vodovodu</w:t>
            </w:r>
          </w:p>
        </w:tc>
        <w:tc>
          <w:tcPr>
            <w:tcW w:w="812" w:type="dxa"/>
            <w:tcBorders>
              <w:top w:val="single" w:sz="4" w:space="0" w:color="auto"/>
              <w:left w:val="nil"/>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Ústredie</w:t>
            </w:r>
          </w:p>
        </w:tc>
        <w:tc>
          <w:tcPr>
            <w:tcW w:w="1031" w:type="dxa"/>
            <w:tcBorders>
              <w:top w:val="single" w:sz="4" w:space="0" w:color="auto"/>
              <w:left w:val="nil"/>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Závod</w:t>
            </w:r>
          </w:p>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Kopaničiar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Závod</w:t>
            </w:r>
          </w:p>
          <w:p w:rsidR="00642158" w:rsidRPr="00832548" w:rsidRDefault="00642158" w:rsidP="00177D81">
            <w:pPr>
              <w:spacing w:after="0" w:line="240" w:lineRule="auto"/>
              <w:jc w:val="center"/>
              <w:rPr>
                <w:rFonts w:ascii="Arial Narrow" w:eastAsia="Times New Roman" w:hAnsi="Arial Narrow" w:cs="Calibri"/>
                <w:color w:val="000000"/>
                <w:lang w:eastAsia="sk-SK"/>
              </w:rPr>
            </w:pPr>
            <w:proofErr w:type="spellStart"/>
            <w:r w:rsidRPr="00832548">
              <w:rPr>
                <w:rFonts w:ascii="Arial Narrow" w:eastAsia="Times New Roman" w:hAnsi="Arial Narrow" w:cs="Calibri"/>
                <w:color w:val="000000"/>
                <w:lang w:eastAsia="sk-SK"/>
              </w:rPr>
              <w:t>Borovina</w:t>
            </w:r>
            <w:proofErr w:type="spellEnd"/>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Závod</w:t>
            </w:r>
          </w:p>
          <w:p w:rsidR="00642158" w:rsidRPr="00832548" w:rsidRDefault="00642158" w:rsidP="00177D81">
            <w:pPr>
              <w:spacing w:after="0" w:line="240" w:lineRule="auto"/>
              <w:jc w:val="center"/>
              <w:rPr>
                <w:rFonts w:ascii="Arial Narrow" w:eastAsia="Times New Roman" w:hAnsi="Arial Narrow" w:cs="Calibri"/>
                <w:color w:val="000000"/>
                <w:lang w:eastAsia="sk-SK"/>
              </w:rPr>
            </w:pPr>
            <w:proofErr w:type="spellStart"/>
            <w:r w:rsidRPr="00832548">
              <w:rPr>
                <w:rFonts w:ascii="Arial Narrow" w:eastAsia="Times New Roman" w:hAnsi="Arial Narrow" w:cs="Calibri"/>
                <w:color w:val="000000"/>
                <w:lang w:eastAsia="sk-SK"/>
              </w:rPr>
              <w:t>Ľupčianka</w:t>
            </w:r>
            <w:proofErr w:type="spellEnd"/>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Závod</w:t>
            </w:r>
          </w:p>
          <w:p w:rsidR="00642158" w:rsidRPr="00832548" w:rsidRDefault="00642158" w:rsidP="00177D81">
            <w:pPr>
              <w:spacing w:after="0" w:line="240" w:lineRule="auto"/>
              <w:jc w:val="center"/>
              <w:rPr>
                <w:rFonts w:ascii="Arial Narrow" w:eastAsia="Times New Roman" w:hAnsi="Arial Narrow" w:cs="Calibri"/>
                <w:color w:val="000000"/>
                <w:lang w:eastAsia="sk-SK"/>
              </w:rPr>
            </w:pPr>
            <w:proofErr w:type="spellStart"/>
            <w:r w:rsidRPr="00832548">
              <w:rPr>
                <w:rFonts w:ascii="Arial Narrow" w:eastAsia="Times New Roman" w:hAnsi="Arial Narrow" w:cs="Calibri"/>
                <w:color w:val="000000"/>
                <w:lang w:eastAsia="sk-SK"/>
              </w:rPr>
              <w:t>Brodnianka</w:t>
            </w:r>
            <w:proofErr w:type="spellEnd"/>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Spolu</w:t>
            </w:r>
          </w:p>
        </w:tc>
      </w:tr>
      <w:tr w:rsidR="00642158" w:rsidRPr="00832548" w:rsidTr="00257923">
        <w:trPr>
          <w:trHeight w:val="30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42158" w:rsidRPr="00832548" w:rsidRDefault="00642158" w:rsidP="00177D81">
            <w:pPr>
              <w:spacing w:after="0" w:line="240" w:lineRule="auto"/>
              <w:rPr>
                <w:rFonts w:ascii="Arial Narrow" w:eastAsia="Times New Roman" w:hAnsi="Arial Narrow" w:cs="Calibri"/>
                <w:color w:val="000000"/>
                <w:lang w:eastAsia="sk-SK"/>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642158" w:rsidRPr="00832548" w:rsidRDefault="00642158" w:rsidP="00177D81">
            <w:pPr>
              <w:spacing w:after="0" w:line="240" w:lineRule="auto"/>
              <w:rPr>
                <w:rFonts w:ascii="Arial Narrow" w:eastAsia="Times New Roman" w:hAnsi="Arial Narrow" w:cs="Calibri"/>
                <w:color w:val="000000"/>
                <w:lang w:eastAsia="sk-SK"/>
              </w:rPr>
            </w:pPr>
          </w:p>
        </w:tc>
        <w:tc>
          <w:tcPr>
            <w:tcW w:w="4961" w:type="dxa"/>
            <w:gridSpan w:val="5"/>
            <w:tcBorders>
              <w:top w:val="single" w:sz="4" w:space="0" w:color="auto"/>
              <w:left w:val="nil"/>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ks</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42158" w:rsidRPr="00832548" w:rsidRDefault="00642158" w:rsidP="00177D81">
            <w:pPr>
              <w:spacing w:after="0" w:line="240" w:lineRule="auto"/>
              <w:rPr>
                <w:rFonts w:ascii="Arial Narrow" w:eastAsia="Times New Roman" w:hAnsi="Arial Narrow" w:cs="Calibri"/>
                <w:color w:val="000000"/>
                <w:lang w:eastAsia="sk-SK"/>
              </w:rPr>
            </w:pPr>
          </w:p>
        </w:tc>
      </w:tr>
      <w:tr w:rsidR="00642158" w:rsidRPr="00832548" w:rsidTr="00257923">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1</w:t>
            </w:r>
          </w:p>
        </w:tc>
        <w:tc>
          <w:tcPr>
            <w:tcW w:w="2126" w:type="dxa"/>
            <w:tcBorders>
              <w:top w:val="nil"/>
              <w:left w:val="nil"/>
              <w:bottom w:val="single" w:sz="4" w:space="0" w:color="auto"/>
              <w:right w:val="single" w:sz="4" w:space="0" w:color="auto"/>
            </w:tcBorders>
            <w:shd w:val="clear" w:color="auto" w:fill="auto"/>
            <w:noWrap/>
            <w:vAlign w:val="bottom"/>
            <w:hideMark/>
          </w:tcPr>
          <w:p w:rsidR="00642158" w:rsidRPr="00832548" w:rsidRDefault="00642158" w:rsidP="00177D81">
            <w:pPr>
              <w:spacing w:after="0" w:line="240" w:lineRule="auto"/>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Nástenný hydrant C</w:t>
            </w:r>
            <w:r>
              <w:rPr>
                <w:rFonts w:ascii="Arial Narrow" w:eastAsia="Times New Roman" w:hAnsi="Arial Narrow" w:cs="Calibri"/>
                <w:color w:val="000000"/>
                <w:lang w:eastAsia="sk-SK"/>
              </w:rPr>
              <w:t xml:space="preserve"> </w:t>
            </w:r>
            <w:r w:rsidRPr="00832548">
              <w:rPr>
                <w:rFonts w:ascii="Arial Narrow" w:eastAsia="Times New Roman" w:hAnsi="Arial Narrow" w:cs="Calibri"/>
                <w:color w:val="000000"/>
                <w:lang w:eastAsia="sk-SK"/>
              </w:rPr>
              <w:t>52</w:t>
            </w:r>
          </w:p>
        </w:tc>
        <w:tc>
          <w:tcPr>
            <w:tcW w:w="812" w:type="dxa"/>
            <w:tcBorders>
              <w:top w:val="nil"/>
              <w:left w:val="nil"/>
              <w:bottom w:val="single" w:sz="4" w:space="0" w:color="auto"/>
              <w:right w:val="single" w:sz="4" w:space="0" w:color="auto"/>
            </w:tcBorders>
            <w:shd w:val="clear" w:color="auto" w:fill="auto"/>
            <w:noWrap/>
            <w:vAlign w:val="center"/>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6</w:t>
            </w:r>
          </w:p>
        </w:tc>
        <w:tc>
          <w:tcPr>
            <w:tcW w:w="1031" w:type="dxa"/>
            <w:tcBorders>
              <w:top w:val="nil"/>
              <w:left w:val="nil"/>
              <w:bottom w:val="single" w:sz="4" w:space="0" w:color="auto"/>
              <w:right w:val="single" w:sz="4" w:space="0" w:color="auto"/>
            </w:tcBorders>
            <w:shd w:val="clear" w:color="auto" w:fill="auto"/>
            <w:noWrap/>
            <w:vAlign w:val="center"/>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28</w:t>
            </w:r>
          </w:p>
        </w:tc>
        <w:tc>
          <w:tcPr>
            <w:tcW w:w="992" w:type="dxa"/>
            <w:tcBorders>
              <w:top w:val="nil"/>
              <w:left w:val="nil"/>
              <w:bottom w:val="single" w:sz="4" w:space="0" w:color="auto"/>
              <w:right w:val="single" w:sz="4" w:space="0" w:color="auto"/>
            </w:tcBorders>
            <w:shd w:val="clear" w:color="auto" w:fill="auto"/>
            <w:noWrap/>
            <w:vAlign w:val="center"/>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3</w:t>
            </w:r>
          </w:p>
        </w:tc>
        <w:tc>
          <w:tcPr>
            <w:tcW w:w="992" w:type="dxa"/>
            <w:tcBorders>
              <w:top w:val="nil"/>
              <w:left w:val="nil"/>
              <w:bottom w:val="single" w:sz="4" w:space="0" w:color="auto"/>
              <w:right w:val="single" w:sz="4" w:space="0" w:color="auto"/>
            </w:tcBorders>
            <w:shd w:val="clear" w:color="auto" w:fill="auto"/>
            <w:noWrap/>
            <w:vAlign w:val="center"/>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2</w:t>
            </w:r>
          </w:p>
        </w:tc>
        <w:tc>
          <w:tcPr>
            <w:tcW w:w="1134" w:type="dxa"/>
            <w:tcBorders>
              <w:top w:val="nil"/>
              <w:left w:val="nil"/>
              <w:bottom w:val="single" w:sz="4" w:space="0" w:color="auto"/>
              <w:right w:val="single" w:sz="4" w:space="0" w:color="auto"/>
            </w:tcBorders>
            <w:shd w:val="clear" w:color="auto" w:fill="auto"/>
            <w:noWrap/>
            <w:vAlign w:val="center"/>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26</w:t>
            </w:r>
          </w:p>
        </w:tc>
        <w:tc>
          <w:tcPr>
            <w:tcW w:w="851" w:type="dxa"/>
            <w:tcBorders>
              <w:top w:val="nil"/>
              <w:left w:val="nil"/>
              <w:bottom w:val="single" w:sz="4" w:space="0" w:color="auto"/>
              <w:right w:val="single" w:sz="4" w:space="0" w:color="auto"/>
            </w:tcBorders>
            <w:shd w:val="clear" w:color="auto" w:fill="auto"/>
            <w:noWrap/>
            <w:vAlign w:val="center"/>
            <w:hideMark/>
          </w:tcPr>
          <w:p w:rsidR="00642158" w:rsidRPr="00832548" w:rsidRDefault="00642158" w:rsidP="00642158">
            <w:pPr>
              <w:spacing w:after="0" w:line="240" w:lineRule="auto"/>
              <w:jc w:val="center"/>
              <w:rPr>
                <w:rFonts w:ascii="Arial Narrow" w:eastAsia="Times New Roman" w:hAnsi="Arial Narrow" w:cs="Calibri"/>
                <w:color w:val="000000"/>
                <w:lang w:eastAsia="sk-SK"/>
              </w:rPr>
            </w:pPr>
            <w:r>
              <w:rPr>
                <w:rFonts w:ascii="Arial Narrow" w:eastAsia="Times New Roman" w:hAnsi="Arial Narrow" w:cs="Calibri"/>
                <w:color w:val="000000"/>
                <w:lang w:eastAsia="sk-SK"/>
              </w:rPr>
              <w:t>65</w:t>
            </w:r>
          </w:p>
        </w:tc>
      </w:tr>
      <w:tr w:rsidR="00642158" w:rsidRPr="00832548" w:rsidTr="00257923">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2</w:t>
            </w:r>
          </w:p>
        </w:tc>
        <w:tc>
          <w:tcPr>
            <w:tcW w:w="2126" w:type="dxa"/>
            <w:tcBorders>
              <w:top w:val="nil"/>
              <w:left w:val="nil"/>
              <w:bottom w:val="single" w:sz="4" w:space="0" w:color="auto"/>
              <w:right w:val="single" w:sz="4" w:space="0" w:color="auto"/>
            </w:tcBorders>
            <w:shd w:val="clear" w:color="auto" w:fill="auto"/>
            <w:noWrap/>
            <w:vAlign w:val="bottom"/>
            <w:hideMark/>
          </w:tcPr>
          <w:p w:rsidR="00642158" w:rsidRPr="00832548" w:rsidRDefault="00642158" w:rsidP="00177D81">
            <w:pPr>
              <w:spacing w:after="0" w:line="240" w:lineRule="auto"/>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Podzemný hydrant B 75</w:t>
            </w:r>
          </w:p>
        </w:tc>
        <w:tc>
          <w:tcPr>
            <w:tcW w:w="812" w:type="dxa"/>
            <w:tcBorders>
              <w:top w:val="nil"/>
              <w:left w:val="nil"/>
              <w:bottom w:val="single" w:sz="4" w:space="0" w:color="auto"/>
              <w:right w:val="single" w:sz="4" w:space="0" w:color="auto"/>
            </w:tcBorders>
            <w:shd w:val="clear" w:color="auto" w:fill="auto"/>
            <w:noWrap/>
            <w:vAlign w:val="center"/>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p>
        </w:tc>
        <w:tc>
          <w:tcPr>
            <w:tcW w:w="1031" w:type="dxa"/>
            <w:tcBorders>
              <w:top w:val="nil"/>
              <w:left w:val="nil"/>
              <w:bottom w:val="single" w:sz="4" w:space="0" w:color="auto"/>
              <w:right w:val="single" w:sz="4" w:space="0" w:color="auto"/>
            </w:tcBorders>
            <w:shd w:val="clear" w:color="auto" w:fill="auto"/>
            <w:noWrap/>
            <w:vAlign w:val="center"/>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10</w:t>
            </w:r>
          </w:p>
        </w:tc>
        <w:tc>
          <w:tcPr>
            <w:tcW w:w="992" w:type="dxa"/>
            <w:tcBorders>
              <w:top w:val="nil"/>
              <w:left w:val="nil"/>
              <w:bottom w:val="single" w:sz="4" w:space="0" w:color="auto"/>
              <w:right w:val="single" w:sz="4" w:space="0" w:color="auto"/>
            </w:tcBorders>
            <w:shd w:val="clear" w:color="auto" w:fill="auto"/>
            <w:noWrap/>
            <w:vAlign w:val="center"/>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p>
        </w:tc>
        <w:tc>
          <w:tcPr>
            <w:tcW w:w="992" w:type="dxa"/>
            <w:tcBorders>
              <w:top w:val="nil"/>
              <w:left w:val="nil"/>
              <w:bottom w:val="single" w:sz="4" w:space="0" w:color="auto"/>
              <w:right w:val="single" w:sz="4" w:space="0" w:color="auto"/>
            </w:tcBorders>
            <w:shd w:val="clear" w:color="auto" w:fill="auto"/>
            <w:noWrap/>
            <w:vAlign w:val="center"/>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p>
        </w:tc>
        <w:tc>
          <w:tcPr>
            <w:tcW w:w="1134" w:type="dxa"/>
            <w:tcBorders>
              <w:top w:val="nil"/>
              <w:left w:val="nil"/>
              <w:bottom w:val="single" w:sz="4" w:space="0" w:color="auto"/>
              <w:right w:val="single" w:sz="4" w:space="0" w:color="auto"/>
            </w:tcBorders>
            <w:shd w:val="clear" w:color="auto" w:fill="auto"/>
            <w:noWrap/>
            <w:vAlign w:val="center"/>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11</w:t>
            </w:r>
          </w:p>
        </w:tc>
        <w:tc>
          <w:tcPr>
            <w:tcW w:w="851" w:type="dxa"/>
            <w:tcBorders>
              <w:top w:val="nil"/>
              <w:left w:val="nil"/>
              <w:bottom w:val="single" w:sz="4" w:space="0" w:color="auto"/>
              <w:right w:val="single" w:sz="4" w:space="0" w:color="auto"/>
            </w:tcBorders>
            <w:shd w:val="clear" w:color="auto" w:fill="auto"/>
            <w:noWrap/>
            <w:vAlign w:val="center"/>
            <w:hideMark/>
          </w:tcPr>
          <w:p w:rsidR="00642158" w:rsidRPr="00832548" w:rsidRDefault="00642158" w:rsidP="00642158">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2</w:t>
            </w:r>
            <w:r>
              <w:rPr>
                <w:rFonts w:ascii="Arial Narrow" w:eastAsia="Times New Roman" w:hAnsi="Arial Narrow" w:cs="Calibri"/>
                <w:color w:val="000000"/>
                <w:lang w:eastAsia="sk-SK"/>
              </w:rPr>
              <w:t>1</w:t>
            </w:r>
          </w:p>
        </w:tc>
      </w:tr>
      <w:tr w:rsidR="00642158" w:rsidRPr="00832548" w:rsidTr="00257923">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3</w:t>
            </w:r>
          </w:p>
        </w:tc>
        <w:tc>
          <w:tcPr>
            <w:tcW w:w="2126" w:type="dxa"/>
            <w:tcBorders>
              <w:top w:val="nil"/>
              <w:left w:val="nil"/>
              <w:bottom w:val="single" w:sz="4" w:space="0" w:color="auto"/>
              <w:right w:val="single" w:sz="4" w:space="0" w:color="auto"/>
            </w:tcBorders>
            <w:shd w:val="clear" w:color="auto" w:fill="auto"/>
            <w:noWrap/>
            <w:vAlign w:val="bottom"/>
            <w:hideMark/>
          </w:tcPr>
          <w:p w:rsidR="00642158" w:rsidRPr="00832548" w:rsidRDefault="002368DC" w:rsidP="00177D81">
            <w:pPr>
              <w:spacing w:after="0" w:line="240" w:lineRule="auto"/>
              <w:rPr>
                <w:rFonts w:ascii="Arial Narrow" w:eastAsia="Times New Roman" w:hAnsi="Arial Narrow" w:cs="Calibri"/>
                <w:color w:val="000000"/>
                <w:lang w:eastAsia="sk-SK"/>
              </w:rPr>
            </w:pPr>
            <w:r>
              <w:rPr>
                <w:rFonts w:ascii="Arial Narrow" w:eastAsia="Times New Roman" w:hAnsi="Arial Narrow" w:cs="Calibri"/>
                <w:color w:val="000000"/>
                <w:lang w:eastAsia="sk-SK"/>
              </w:rPr>
              <w:t>Požiarna</w:t>
            </w:r>
            <w:r w:rsidR="00642158" w:rsidRPr="00832548">
              <w:rPr>
                <w:rFonts w:ascii="Arial Narrow" w:eastAsia="Times New Roman" w:hAnsi="Arial Narrow" w:cs="Calibri"/>
                <w:color w:val="000000"/>
                <w:lang w:eastAsia="sk-SK"/>
              </w:rPr>
              <w:t xml:space="preserve"> nádrž</w:t>
            </w:r>
          </w:p>
        </w:tc>
        <w:tc>
          <w:tcPr>
            <w:tcW w:w="812" w:type="dxa"/>
            <w:tcBorders>
              <w:top w:val="nil"/>
              <w:left w:val="nil"/>
              <w:bottom w:val="single" w:sz="4" w:space="0" w:color="auto"/>
              <w:right w:val="single" w:sz="4" w:space="0" w:color="auto"/>
            </w:tcBorders>
            <w:shd w:val="clear" w:color="auto" w:fill="auto"/>
            <w:noWrap/>
            <w:vAlign w:val="center"/>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p>
        </w:tc>
        <w:tc>
          <w:tcPr>
            <w:tcW w:w="1031" w:type="dxa"/>
            <w:tcBorders>
              <w:top w:val="nil"/>
              <w:left w:val="nil"/>
              <w:bottom w:val="single" w:sz="4" w:space="0" w:color="auto"/>
              <w:right w:val="single" w:sz="4" w:space="0" w:color="auto"/>
            </w:tcBorders>
            <w:shd w:val="clear" w:color="auto" w:fill="auto"/>
            <w:noWrap/>
            <w:vAlign w:val="center"/>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p>
        </w:tc>
        <w:tc>
          <w:tcPr>
            <w:tcW w:w="992" w:type="dxa"/>
            <w:tcBorders>
              <w:top w:val="nil"/>
              <w:left w:val="nil"/>
              <w:bottom w:val="single" w:sz="4" w:space="0" w:color="auto"/>
              <w:right w:val="single" w:sz="4" w:space="0" w:color="auto"/>
            </w:tcBorders>
            <w:shd w:val="clear" w:color="auto" w:fill="auto"/>
            <w:noWrap/>
            <w:vAlign w:val="center"/>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p>
        </w:tc>
        <w:tc>
          <w:tcPr>
            <w:tcW w:w="992" w:type="dxa"/>
            <w:tcBorders>
              <w:top w:val="nil"/>
              <w:left w:val="nil"/>
              <w:bottom w:val="single" w:sz="4" w:space="0" w:color="auto"/>
              <w:right w:val="single" w:sz="4" w:space="0" w:color="auto"/>
            </w:tcBorders>
            <w:shd w:val="clear" w:color="auto" w:fill="auto"/>
            <w:noWrap/>
            <w:vAlign w:val="center"/>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1</w:t>
            </w:r>
          </w:p>
        </w:tc>
        <w:tc>
          <w:tcPr>
            <w:tcW w:w="1134" w:type="dxa"/>
            <w:tcBorders>
              <w:top w:val="nil"/>
              <w:left w:val="nil"/>
              <w:bottom w:val="single" w:sz="4" w:space="0" w:color="auto"/>
              <w:right w:val="single" w:sz="4" w:space="0" w:color="auto"/>
            </w:tcBorders>
            <w:shd w:val="clear" w:color="auto" w:fill="auto"/>
            <w:noWrap/>
            <w:vAlign w:val="center"/>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2</w:t>
            </w:r>
          </w:p>
        </w:tc>
        <w:tc>
          <w:tcPr>
            <w:tcW w:w="851" w:type="dxa"/>
            <w:tcBorders>
              <w:top w:val="nil"/>
              <w:left w:val="nil"/>
              <w:bottom w:val="single" w:sz="4" w:space="0" w:color="auto"/>
              <w:right w:val="single" w:sz="4" w:space="0" w:color="auto"/>
            </w:tcBorders>
            <w:shd w:val="clear" w:color="auto" w:fill="auto"/>
            <w:noWrap/>
            <w:vAlign w:val="center"/>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3</w:t>
            </w:r>
          </w:p>
        </w:tc>
      </w:tr>
      <w:tr w:rsidR="0061402F" w:rsidRPr="00832548" w:rsidTr="00257923">
        <w:trPr>
          <w:trHeight w:val="300"/>
        </w:trPr>
        <w:tc>
          <w:tcPr>
            <w:tcW w:w="8505" w:type="dxa"/>
            <w:gridSpan w:val="8"/>
            <w:tcBorders>
              <w:top w:val="nil"/>
              <w:left w:val="single" w:sz="4" w:space="0" w:color="auto"/>
              <w:bottom w:val="single" w:sz="4" w:space="0" w:color="auto"/>
              <w:right w:val="single" w:sz="4" w:space="0" w:color="auto"/>
            </w:tcBorders>
            <w:shd w:val="clear" w:color="auto" w:fill="auto"/>
            <w:noWrap/>
            <w:vAlign w:val="bottom"/>
            <w:hideMark/>
          </w:tcPr>
          <w:p w:rsidR="0061402F" w:rsidRPr="00832548" w:rsidRDefault="0061402F" w:rsidP="00DE1A43">
            <w:pPr>
              <w:spacing w:after="0" w:line="240" w:lineRule="auto"/>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 </w:t>
            </w:r>
          </w:p>
        </w:tc>
      </w:tr>
      <w:tr w:rsidR="00642158" w:rsidRPr="00832548" w:rsidTr="00257923">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42158" w:rsidRPr="00832548" w:rsidRDefault="00642158" w:rsidP="00177D81">
            <w:pPr>
              <w:spacing w:after="0" w:line="240" w:lineRule="auto"/>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 </w:t>
            </w:r>
          </w:p>
        </w:tc>
        <w:tc>
          <w:tcPr>
            <w:tcW w:w="2126" w:type="dxa"/>
            <w:tcBorders>
              <w:top w:val="nil"/>
              <w:left w:val="nil"/>
              <w:bottom w:val="single" w:sz="4" w:space="0" w:color="auto"/>
              <w:right w:val="single" w:sz="4" w:space="0" w:color="auto"/>
            </w:tcBorders>
            <w:shd w:val="clear" w:color="auto" w:fill="auto"/>
            <w:noWrap/>
            <w:vAlign w:val="bottom"/>
            <w:hideMark/>
          </w:tcPr>
          <w:p w:rsidR="00642158" w:rsidRPr="00832548" w:rsidRDefault="00642158" w:rsidP="00177D81">
            <w:pPr>
              <w:spacing w:after="0" w:line="240" w:lineRule="auto"/>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Spolu</w:t>
            </w:r>
          </w:p>
        </w:tc>
        <w:tc>
          <w:tcPr>
            <w:tcW w:w="812" w:type="dxa"/>
            <w:tcBorders>
              <w:top w:val="nil"/>
              <w:left w:val="nil"/>
              <w:bottom w:val="single" w:sz="4" w:space="0" w:color="auto"/>
              <w:right w:val="single" w:sz="4" w:space="0" w:color="auto"/>
            </w:tcBorders>
            <w:shd w:val="clear" w:color="auto" w:fill="auto"/>
            <w:noWrap/>
            <w:vAlign w:val="bottom"/>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6</w:t>
            </w:r>
          </w:p>
        </w:tc>
        <w:tc>
          <w:tcPr>
            <w:tcW w:w="1031" w:type="dxa"/>
            <w:tcBorders>
              <w:top w:val="nil"/>
              <w:left w:val="nil"/>
              <w:bottom w:val="single" w:sz="4" w:space="0" w:color="auto"/>
              <w:right w:val="single" w:sz="4" w:space="0" w:color="auto"/>
            </w:tcBorders>
            <w:shd w:val="clear" w:color="auto" w:fill="auto"/>
            <w:noWrap/>
            <w:vAlign w:val="bottom"/>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38</w:t>
            </w:r>
          </w:p>
        </w:tc>
        <w:tc>
          <w:tcPr>
            <w:tcW w:w="992" w:type="dxa"/>
            <w:tcBorders>
              <w:top w:val="nil"/>
              <w:left w:val="nil"/>
              <w:bottom w:val="single" w:sz="4" w:space="0" w:color="auto"/>
              <w:right w:val="single" w:sz="4" w:space="0" w:color="auto"/>
            </w:tcBorders>
            <w:shd w:val="clear" w:color="auto" w:fill="auto"/>
            <w:noWrap/>
            <w:vAlign w:val="bottom"/>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3</w:t>
            </w:r>
          </w:p>
        </w:tc>
        <w:tc>
          <w:tcPr>
            <w:tcW w:w="992" w:type="dxa"/>
            <w:tcBorders>
              <w:top w:val="nil"/>
              <w:left w:val="nil"/>
              <w:bottom w:val="single" w:sz="4" w:space="0" w:color="auto"/>
              <w:right w:val="single" w:sz="4" w:space="0" w:color="auto"/>
            </w:tcBorders>
            <w:shd w:val="clear" w:color="auto" w:fill="auto"/>
            <w:noWrap/>
            <w:vAlign w:val="bottom"/>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3</w:t>
            </w:r>
          </w:p>
        </w:tc>
        <w:tc>
          <w:tcPr>
            <w:tcW w:w="1134" w:type="dxa"/>
            <w:tcBorders>
              <w:top w:val="nil"/>
              <w:left w:val="nil"/>
              <w:bottom w:val="single" w:sz="4" w:space="0" w:color="auto"/>
              <w:right w:val="single" w:sz="4" w:space="0" w:color="auto"/>
            </w:tcBorders>
            <w:shd w:val="clear" w:color="auto" w:fill="auto"/>
            <w:noWrap/>
            <w:vAlign w:val="bottom"/>
            <w:hideMark/>
          </w:tcPr>
          <w:p w:rsidR="00642158" w:rsidRPr="00832548" w:rsidRDefault="00642158" w:rsidP="00A6019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39</w:t>
            </w:r>
          </w:p>
        </w:tc>
        <w:tc>
          <w:tcPr>
            <w:tcW w:w="851" w:type="dxa"/>
            <w:tcBorders>
              <w:top w:val="nil"/>
              <w:left w:val="nil"/>
              <w:bottom w:val="single" w:sz="4" w:space="0" w:color="auto"/>
              <w:right w:val="single" w:sz="4" w:space="0" w:color="auto"/>
            </w:tcBorders>
            <w:shd w:val="clear" w:color="auto" w:fill="auto"/>
            <w:noWrap/>
            <w:vAlign w:val="bottom"/>
            <w:hideMark/>
          </w:tcPr>
          <w:p w:rsidR="00642158" w:rsidRPr="00832548" w:rsidRDefault="00642158" w:rsidP="00642158">
            <w:pPr>
              <w:spacing w:after="0" w:line="240" w:lineRule="auto"/>
              <w:jc w:val="center"/>
              <w:rPr>
                <w:rFonts w:ascii="Arial Narrow" w:eastAsia="Times New Roman" w:hAnsi="Arial Narrow" w:cs="Calibri"/>
                <w:color w:val="000000"/>
                <w:lang w:eastAsia="sk-SK"/>
              </w:rPr>
            </w:pPr>
            <w:r>
              <w:rPr>
                <w:rFonts w:ascii="Arial Narrow" w:eastAsia="Times New Roman" w:hAnsi="Arial Narrow" w:cs="Calibri"/>
                <w:color w:val="000000"/>
                <w:lang w:eastAsia="sk-SK"/>
              </w:rPr>
              <w:t>89</w:t>
            </w:r>
          </w:p>
        </w:tc>
      </w:tr>
    </w:tbl>
    <w:p w:rsidR="00177D81" w:rsidRDefault="00177D81" w:rsidP="00177D81">
      <w:pPr>
        <w:tabs>
          <w:tab w:val="left" w:pos="426"/>
        </w:tabs>
        <w:spacing w:after="0"/>
        <w:ind w:left="426" w:hanging="426"/>
        <w:rPr>
          <w:rFonts w:ascii="Arial Narrow" w:hAnsi="Arial Narrow"/>
        </w:rPr>
      </w:pPr>
    </w:p>
    <w:p w:rsidR="00177D81" w:rsidRPr="001F7FAC" w:rsidRDefault="00177D81" w:rsidP="00DE6222">
      <w:pPr>
        <w:pStyle w:val="Odsekzoznamu"/>
        <w:numPr>
          <w:ilvl w:val="0"/>
          <w:numId w:val="34"/>
        </w:numPr>
        <w:tabs>
          <w:tab w:val="left" w:pos="426"/>
        </w:tabs>
        <w:spacing w:after="0"/>
        <w:rPr>
          <w:rFonts w:ascii="Arial Narrow" w:hAnsi="Arial Narrow" w:cs="Arial"/>
          <w:bCs/>
          <w:color w:val="000000"/>
          <w:lang w:eastAsia="sk-SK"/>
        </w:rPr>
      </w:pPr>
      <w:r w:rsidRPr="001F7FAC">
        <w:rPr>
          <w:rFonts w:ascii="Arial Narrow" w:hAnsi="Arial Narrow" w:cs="Arial"/>
          <w:bCs/>
          <w:color w:val="000000"/>
          <w:lang w:eastAsia="sk-SK"/>
        </w:rPr>
        <w:t>Požiarne uzávery</w:t>
      </w:r>
    </w:p>
    <w:p w:rsidR="0061402F" w:rsidRPr="0061402F" w:rsidRDefault="0061402F" w:rsidP="0061402F">
      <w:pPr>
        <w:tabs>
          <w:tab w:val="left" w:pos="426"/>
        </w:tabs>
        <w:spacing w:after="0"/>
        <w:ind w:left="360"/>
        <w:rPr>
          <w:rFonts w:ascii="Arial Narrow" w:hAnsi="Arial Narrow"/>
        </w:rPr>
      </w:pPr>
    </w:p>
    <w:tbl>
      <w:tblPr>
        <w:tblW w:w="8363" w:type="dxa"/>
        <w:tblInd w:w="496" w:type="dxa"/>
        <w:tblCellMar>
          <w:left w:w="70" w:type="dxa"/>
          <w:right w:w="70" w:type="dxa"/>
        </w:tblCellMar>
        <w:tblLook w:val="04A0" w:firstRow="1" w:lastRow="0" w:firstColumn="1" w:lastColumn="0" w:noHBand="0" w:noVBand="1"/>
      </w:tblPr>
      <w:tblGrid>
        <w:gridCol w:w="567"/>
        <w:gridCol w:w="1847"/>
        <w:gridCol w:w="846"/>
        <w:gridCol w:w="993"/>
        <w:gridCol w:w="1044"/>
        <w:gridCol w:w="963"/>
        <w:gridCol w:w="1053"/>
        <w:gridCol w:w="1050"/>
      </w:tblGrid>
      <w:tr w:rsidR="00642158" w:rsidRPr="00832548" w:rsidTr="00DE6222">
        <w:trPr>
          <w:trHeight w:val="30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proofErr w:type="spellStart"/>
            <w:r w:rsidRPr="00832548">
              <w:rPr>
                <w:rFonts w:ascii="Arial Narrow" w:eastAsia="Times New Roman" w:hAnsi="Arial Narrow" w:cs="Calibri"/>
                <w:color w:val="000000"/>
                <w:lang w:eastAsia="sk-SK"/>
              </w:rPr>
              <w:t>P.č</w:t>
            </w:r>
            <w:proofErr w:type="spellEnd"/>
            <w:r w:rsidRPr="00832548">
              <w:rPr>
                <w:rFonts w:ascii="Arial Narrow" w:eastAsia="Times New Roman" w:hAnsi="Arial Narrow" w:cs="Calibri"/>
                <w:color w:val="000000"/>
                <w:lang w:eastAsia="sk-SK"/>
              </w:rPr>
              <w:t>.</w:t>
            </w:r>
          </w:p>
        </w:tc>
        <w:tc>
          <w:tcPr>
            <w:tcW w:w="18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2158" w:rsidRPr="00832548" w:rsidRDefault="00642158" w:rsidP="00DE1A43">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 xml:space="preserve">Typ  </w:t>
            </w:r>
            <w:r w:rsidR="00DE1A43">
              <w:rPr>
                <w:rFonts w:ascii="Arial Narrow" w:eastAsia="Times New Roman" w:hAnsi="Arial Narrow" w:cs="Calibri"/>
                <w:color w:val="000000"/>
                <w:lang w:eastAsia="sk-SK"/>
              </w:rPr>
              <w:t>požiarneho uzáveru</w:t>
            </w:r>
          </w:p>
        </w:tc>
        <w:tc>
          <w:tcPr>
            <w:tcW w:w="846" w:type="dxa"/>
            <w:tcBorders>
              <w:top w:val="single" w:sz="4" w:space="0" w:color="auto"/>
              <w:left w:val="nil"/>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Ústredie</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Závod</w:t>
            </w:r>
          </w:p>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Kopaničiar</w:t>
            </w: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Závod</w:t>
            </w:r>
          </w:p>
          <w:p w:rsidR="00642158" w:rsidRPr="00832548" w:rsidRDefault="00642158" w:rsidP="00177D81">
            <w:pPr>
              <w:spacing w:after="0" w:line="240" w:lineRule="auto"/>
              <w:jc w:val="center"/>
              <w:rPr>
                <w:rFonts w:ascii="Arial Narrow" w:eastAsia="Times New Roman" w:hAnsi="Arial Narrow" w:cs="Calibri"/>
                <w:color w:val="000000"/>
                <w:lang w:eastAsia="sk-SK"/>
              </w:rPr>
            </w:pPr>
            <w:proofErr w:type="spellStart"/>
            <w:r w:rsidRPr="00832548">
              <w:rPr>
                <w:rFonts w:ascii="Arial Narrow" w:eastAsia="Times New Roman" w:hAnsi="Arial Narrow" w:cs="Calibri"/>
                <w:color w:val="000000"/>
                <w:lang w:eastAsia="sk-SK"/>
              </w:rPr>
              <w:t>Borovina</w:t>
            </w:r>
            <w:proofErr w:type="spellEnd"/>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Závod</w:t>
            </w:r>
          </w:p>
          <w:p w:rsidR="00642158" w:rsidRPr="00832548" w:rsidRDefault="00642158" w:rsidP="00177D81">
            <w:pPr>
              <w:spacing w:after="0" w:line="240" w:lineRule="auto"/>
              <w:jc w:val="center"/>
              <w:rPr>
                <w:rFonts w:ascii="Arial Narrow" w:eastAsia="Times New Roman" w:hAnsi="Arial Narrow" w:cs="Calibri"/>
                <w:color w:val="000000"/>
                <w:lang w:eastAsia="sk-SK"/>
              </w:rPr>
            </w:pPr>
            <w:proofErr w:type="spellStart"/>
            <w:r w:rsidRPr="00832548">
              <w:rPr>
                <w:rFonts w:ascii="Arial Narrow" w:eastAsia="Times New Roman" w:hAnsi="Arial Narrow" w:cs="Calibri"/>
                <w:color w:val="000000"/>
                <w:lang w:eastAsia="sk-SK"/>
              </w:rPr>
              <w:t>Ľupčianka</w:t>
            </w:r>
            <w:proofErr w:type="spellEnd"/>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Závod</w:t>
            </w:r>
          </w:p>
          <w:p w:rsidR="00642158" w:rsidRPr="00832548" w:rsidRDefault="00642158" w:rsidP="00177D81">
            <w:pPr>
              <w:spacing w:after="0" w:line="240" w:lineRule="auto"/>
              <w:jc w:val="center"/>
              <w:rPr>
                <w:rFonts w:ascii="Arial Narrow" w:eastAsia="Times New Roman" w:hAnsi="Arial Narrow" w:cs="Calibri"/>
                <w:color w:val="000000"/>
                <w:lang w:eastAsia="sk-SK"/>
              </w:rPr>
            </w:pPr>
            <w:proofErr w:type="spellStart"/>
            <w:r w:rsidRPr="00832548">
              <w:rPr>
                <w:rFonts w:ascii="Arial Narrow" w:eastAsia="Times New Roman" w:hAnsi="Arial Narrow" w:cs="Calibri"/>
                <w:color w:val="000000"/>
                <w:lang w:eastAsia="sk-SK"/>
              </w:rPr>
              <w:t>Brodnianka</w:t>
            </w:r>
            <w:proofErr w:type="spellEnd"/>
          </w:p>
        </w:tc>
        <w:tc>
          <w:tcPr>
            <w:tcW w:w="10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Spolu</w:t>
            </w:r>
          </w:p>
        </w:tc>
      </w:tr>
      <w:tr w:rsidR="00DE1A43" w:rsidRPr="00832548" w:rsidTr="00DE6222">
        <w:trPr>
          <w:trHeight w:val="30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E1A43" w:rsidRPr="00832548" w:rsidRDefault="00DE1A43" w:rsidP="00177D81">
            <w:pPr>
              <w:spacing w:after="0" w:line="240" w:lineRule="auto"/>
              <w:rPr>
                <w:rFonts w:ascii="Arial Narrow" w:eastAsia="Times New Roman" w:hAnsi="Arial Narrow" w:cs="Calibri"/>
                <w:color w:val="000000"/>
                <w:lang w:eastAsia="sk-SK"/>
              </w:rPr>
            </w:pPr>
          </w:p>
        </w:tc>
        <w:tc>
          <w:tcPr>
            <w:tcW w:w="1847" w:type="dxa"/>
            <w:vMerge/>
            <w:tcBorders>
              <w:top w:val="single" w:sz="4" w:space="0" w:color="auto"/>
              <w:left w:val="single" w:sz="4" w:space="0" w:color="auto"/>
              <w:bottom w:val="single" w:sz="4" w:space="0" w:color="auto"/>
              <w:right w:val="single" w:sz="4" w:space="0" w:color="auto"/>
            </w:tcBorders>
            <w:vAlign w:val="center"/>
            <w:hideMark/>
          </w:tcPr>
          <w:p w:rsidR="00DE1A43" w:rsidRPr="00832548" w:rsidRDefault="00DE1A43" w:rsidP="00177D81">
            <w:pPr>
              <w:spacing w:after="0" w:line="240" w:lineRule="auto"/>
              <w:rPr>
                <w:rFonts w:ascii="Arial Narrow" w:eastAsia="Times New Roman" w:hAnsi="Arial Narrow" w:cs="Calibri"/>
                <w:color w:val="000000"/>
                <w:lang w:eastAsia="sk-SK"/>
              </w:rPr>
            </w:pPr>
          </w:p>
        </w:tc>
        <w:tc>
          <w:tcPr>
            <w:tcW w:w="4899" w:type="dxa"/>
            <w:gridSpan w:val="5"/>
            <w:tcBorders>
              <w:top w:val="single" w:sz="4" w:space="0" w:color="auto"/>
              <w:left w:val="nil"/>
              <w:bottom w:val="single" w:sz="4" w:space="0" w:color="auto"/>
              <w:right w:val="single" w:sz="4" w:space="0" w:color="auto"/>
            </w:tcBorders>
            <w:shd w:val="clear" w:color="auto" w:fill="auto"/>
            <w:noWrap/>
            <w:vAlign w:val="center"/>
            <w:hideMark/>
          </w:tcPr>
          <w:p w:rsidR="00DE1A43" w:rsidRPr="00832548" w:rsidRDefault="00DE1A43"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ks</w:t>
            </w:r>
          </w:p>
        </w:tc>
        <w:tc>
          <w:tcPr>
            <w:tcW w:w="1050" w:type="dxa"/>
            <w:vMerge/>
            <w:tcBorders>
              <w:top w:val="single" w:sz="4" w:space="0" w:color="auto"/>
              <w:left w:val="single" w:sz="4" w:space="0" w:color="auto"/>
              <w:bottom w:val="single" w:sz="4" w:space="0" w:color="auto"/>
              <w:right w:val="single" w:sz="4" w:space="0" w:color="auto"/>
            </w:tcBorders>
            <w:vAlign w:val="center"/>
            <w:hideMark/>
          </w:tcPr>
          <w:p w:rsidR="00DE1A43" w:rsidRPr="00832548" w:rsidRDefault="00DE1A43" w:rsidP="00177D81">
            <w:pPr>
              <w:spacing w:after="0" w:line="240" w:lineRule="auto"/>
              <w:rPr>
                <w:rFonts w:ascii="Arial Narrow" w:eastAsia="Times New Roman" w:hAnsi="Arial Narrow" w:cs="Calibri"/>
                <w:color w:val="000000"/>
                <w:lang w:eastAsia="sk-SK"/>
              </w:rPr>
            </w:pPr>
          </w:p>
        </w:tc>
      </w:tr>
      <w:tr w:rsidR="00642158" w:rsidRPr="00832548" w:rsidTr="00DE6222">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1</w:t>
            </w:r>
          </w:p>
        </w:tc>
        <w:tc>
          <w:tcPr>
            <w:tcW w:w="1847" w:type="dxa"/>
            <w:tcBorders>
              <w:top w:val="nil"/>
              <w:left w:val="nil"/>
              <w:bottom w:val="single" w:sz="4" w:space="0" w:color="auto"/>
              <w:right w:val="single" w:sz="4" w:space="0" w:color="auto"/>
            </w:tcBorders>
            <w:shd w:val="clear" w:color="auto" w:fill="auto"/>
            <w:noWrap/>
            <w:vAlign w:val="bottom"/>
            <w:hideMark/>
          </w:tcPr>
          <w:p w:rsidR="00642158" w:rsidRPr="00832548" w:rsidRDefault="00642158" w:rsidP="00177D81">
            <w:pPr>
              <w:spacing w:after="0" w:line="240" w:lineRule="auto"/>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Požiarne dvere</w:t>
            </w:r>
          </w:p>
        </w:tc>
        <w:tc>
          <w:tcPr>
            <w:tcW w:w="846" w:type="dxa"/>
            <w:tcBorders>
              <w:top w:val="nil"/>
              <w:left w:val="nil"/>
              <w:bottom w:val="single" w:sz="4" w:space="0" w:color="auto"/>
              <w:right w:val="single" w:sz="4" w:space="0" w:color="auto"/>
            </w:tcBorders>
            <w:shd w:val="clear" w:color="auto" w:fill="auto"/>
            <w:noWrap/>
            <w:vAlign w:val="center"/>
          </w:tcPr>
          <w:p w:rsidR="00642158" w:rsidRPr="00832548" w:rsidRDefault="00642158" w:rsidP="00177D81">
            <w:pPr>
              <w:spacing w:after="0" w:line="240" w:lineRule="auto"/>
              <w:jc w:val="right"/>
              <w:rPr>
                <w:rFonts w:ascii="Arial Narrow" w:eastAsia="Times New Roman" w:hAnsi="Arial Narrow" w:cs="Calibri"/>
                <w:color w:val="000000"/>
                <w:lang w:eastAsia="sk-SK"/>
              </w:rPr>
            </w:pPr>
            <w:r>
              <w:rPr>
                <w:rFonts w:ascii="Arial Narrow" w:eastAsia="Times New Roman" w:hAnsi="Arial Narrow" w:cs="Calibri"/>
                <w:color w:val="000000"/>
                <w:lang w:eastAsia="sk-SK"/>
              </w:rPr>
              <w:t>22</w:t>
            </w:r>
          </w:p>
        </w:tc>
        <w:tc>
          <w:tcPr>
            <w:tcW w:w="993" w:type="dxa"/>
            <w:tcBorders>
              <w:top w:val="nil"/>
              <w:left w:val="nil"/>
              <w:bottom w:val="single" w:sz="4" w:space="0" w:color="auto"/>
              <w:right w:val="single" w:sz="4" w:space="0" w:color="auto"/>
            </w:tcBorders>
            <w:shd w:val="clear" w:color="auto" w:fill="auto"/>
            <w:noWrap/>
            <w:vAlign w:val="center"/>
          </w:tcPr>
          <w:p w:rsidR="00642158" w:rsidRPr="00832548" w:rsidRDefault="00642158" w:rsidP="00177D81">
            <w:pPr>
              <w:spacing w:after="0" w:line="240" w:lineRule="auto"/>
              <w:jc w:val="right"/>
              <w:rPr>
                <w:rFonts w:ascii="Arial Narrow" w:eastAsia="Times New Roman" w:hAnsi="Arial Narrow" w:cs="Calibri"/>
                <w:color w:val="000000"/>
                <w:lang w:eastAsia="sk-SK"/>
              </w:rPr>
            </w:pPr>
            <w:r>
              <w:rPr>
                <w:rFonts w:ascii="Arial Narrow" w:eastAsia="Times New Roman" w:hAnsi="Arial Narrow" w:cs="Calibri"/>
                <w:color w:val="000000"/>
                <w:lang w:eastAsia="sk-SK"/>
              </w:rPr>
              <w:t>12</w:t>
            </w:r>
          </w:p>
        </w:tc>
        <w:tc>
          <w:tcPr>
            <w:tcW w:w="1044" w:type="dxa"/>
            <w:tcBorders>
              <w:top w:val="nil"/>
              <w:left w:val="nil"/>
              <w:bottom w:val="single" w:sz="4" w:space="0" w:color="auto"/>
              <w:right w:val="single" w:sz="4" w:space="0" w:color="auto"/>
            </w:tcBorders>
            <w:shd w:val="clear" w:color="auto" w:fill="auto"/>
            <w:noWrap/>
            <w:vAlign w:val="center"/>
          </w:tcPr>
          <w:p w:rsidR="00642158" w:rsidRPr="00832548" w:rsidRDefault="00642158" w:rsidP="00177D81">
            <w:pPr>
              <w:spacing w:after="0" w:line="240" w:lineRule="auto"/>
              <w:jc w:val="right"/>
              <w:rPr>
                <w:rFonts w:ascii="Arial Narrow" w:eastAsia="Times New Roman" w:hAnsi="Arial Narrow" w:cs="Calibri"/>
                <w:color w:val="000000"/>
                <w:lang w:eastAsia="sk-SK"/>
              </w:rPr>
            </w:pPr>
            <w:r>
              <w:rPr>
                <w:rFonts w:ascii="Arial Narrow" w:eastAsia="Times New Roman" w:hAnsi="Arial Narrow" w:cs="Calibri"/>
                <w:color w:val="000000"/>
                <w:lang w:eastAsia="sk-SK"/>
              </w:rPr>
              <w:t>13</w:t>
            </w:r>
          </w:p>
        </w:tc>
        <w:tc>
          <w:tcPr>
            <w:tcW w:w="963" w:type="dxa"/>
            <w:tcBorders>
              <w:top w:val="nil"/>
              <w:left w:val="nil"/>
              <w:bottom w:val="single" w:sz="4" w:space="0" w:color="auto"/>
              <w:right w:val="single" w:sz="4" w:space="0" w:color="auto"/>
            </w:tcBorders>
            <w:shd w:val="clear" w:color="auto" w:fill="auto"/>
            <w:noWrap/>
            <w:vAlign w:val="center"/>
          </w:tcPr>
          <w:p w:rsidR="00642158" w:rsidRPr="00832548" w:rsidRDefault="00642158" w:rsidP="00177D81">
            <w:pPr>
              <w:spacing w:after="0" w:line="240" w:lineRule="auto"/>
              <w:jc w:val="right"/>
              <w:rPr>
                <w:rFonts w:ascii="Arial Narrow" w:eastAsia="Times New Roman" w:hAnsi="Arial Narrow" w:cs="Calibri"/>
                <w:color w:val="000000"/>
                <w:lang w:eastAsia="sk-SK"/>
              </w:rPr>
            </w:pPr>
            <w:r>
              <w:rPr>
                <w:rFonts w:ascii="Arial Narrow" w:eastAsia="Times New Roman" w:hAnsi="Arial Narrow" w:cs="Calibri"/>
                <w:color w:val="000000"/>
                <w:lang w:eastAsia="sk-SK"/>
              </w:rPr>
              <w:t>40</w:t>
            </w:r>
          </w:p>
        </w:tc>
        <w:tc>
          <w:tcPr>
            <w:tcW w:w="1053" w:type="dxa"/>
            <w:tcBorders>
              <w:top w:val="nil"/>
              <w:left w:val="nil"/>
              <w:bottom w:val="single" w:sz="4" w:space="0" w:color="auto"/>
              <w:right w:val="single" w:sz="4" w:space="0" w:color="auto"/>
            </w:tcBorders>
            <w:shd w:val="clear" w:color="auto" w:fill="auto"/>
            <w:noWrap/>
            <w:vAlign w:val="center"/>
          </w:tcPr>
          <w:p w:rsidR="00642158" w:rsidRPr="00832548" w:rsidRDefault="00642158" w:rsidP="00177D81">
            <w:pPr>
              <w:spacing w:after="0" w:line="240" w:lineRule="auto"/>
              <w:jc w:val="right"/>
              <w:rPr>
                <w:rFonts w:ascii="Arial Narrow" w:eastAsia="Times New Roman" w:hAnsi="Arial Narrow" w:cs="Calibri"/>
                <w:color w:val="000000"/>
                <w:lang w:eastAsia="sk-SK"/>
              </w:rPr>
            </w:pPr>
            <w:r>
              <w:rPr>
                <w:rFonts w:ascii="Arial Narrow" w:eastAsia="Times New Roman" w:hAnsi="Arial Narrow" w:cs="Calibri"/>
                <w:color w:val="000000"/>
                <w:lang w:eastAsia="sk-SK"/>
              </w:rPr>
              <w:t>8</w:t>
            </w:r>
          </w:p>
        </w:tc>
        <w:tc>
          <w:tcPr>
            <w:tcW w:w="1050" w:type="dxa"/>
            <w:tcBorders>
              <w:top w:val="nil"/>
              <w:left w:val="nil"/>
              <w:bottom w:val="single" w:sz="4" w:space="0" w:color="auto"/>
              <w:right w:val="single" w:sz="4" w:space="0" w:color="auto"/>
            </w:tcBorders>
            <w:shd w:val="clear" w:color="auto" w:fill="auto"/>
            <w:noWrap/>
            <w:vAlign w:val="center"/>
          </w:tcPr>
          <w:p w:rsidR="00642158" w:rsidRPr="00832548" w:rsidRDefault="00642158" w:rsidP="00177D81">
            <w:pPr>
              <w:spacing w:after="0" w:line="240" w:lineRule="auto"/>
              <w:jc w:val="right"/>
              <w:rPr>
                <w:rFonts w:ascii="Arial Narrow" w:eastAsia="Times New Roman" w:hAnsi="Arial Narrow" w:cs="Calibri"/>
                <w:color w:val="000000"/>
                <w:lang w:eastAsia="sk-SK"/>
              </w:rPr>
            </w:pPr>
            <w:r>
              <w:rPr>
                <w:rFonts w:ascii="Arial Narrow" w:eastAsia="Times New Roman" w:hAnsi="Arial Narrow" w:cs="Calibri"/>
                <w:color w:val="000000"/>
                <w:lang w:eastAsia="sk-SK"/>
              </w:rPr>
              <w:t>95</w:t>
            </w:r>
          </w:p>
        </w:tc>
      </w:tr>
      <w:tr w:rsidR="00642158" w:rsidRPr="00832548" w:rsidTr="00DE6222">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2</w:t>
            </w:r>
          </w:p>
        </w:tc>
        <w:tc>
          <w:tcPr>
            <w:tcW w:w="1847" w:type="dxa"/>
            <w:tcBorders>
              <w:top w:val="nil"/>
              <w:left w:val="nil"/>
              <w:bottom w:val="single" w:sz="4" w:space="0" w:color="auto"/>
              <w:right w:val="single" w:sz="4" w:space="0" w:color="auto"/>
            </w:tcBorders>
            <w:shd w:val="clear" w:color="auto" w:fill="auto"/>
            <w:noWrap/>
            <w:vAlign w:val="bottom"/>
            <w:hideMark/>
          </w:tcPr>
          <w:p w:rsidR="00642158" w:rsidRPr="00832548" w:rsidRDefault="00642158" w:rsidP="00177D81">
            <w:pPr>
              <w:spacing w:after="0" w:line="240" w:lineRule="auto"/>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Požiarne klapky</w:t>
            </w:r>
          </w:p>
        </w:tc>
        <w:tc>
          <w:tcPr>
            <w:tcW w:w="846" w:type="dxa"/>
            <w:tcBorders>
              <w:top w:val="nil"/>
              <w:left w:val="nil"/>
              <w:bottom w:val="single" w:sz="4" w:space="0" w:color="auto"/>
              <w:right w:val="single" w:sz="4" w:space="0" w:color="auto"/>
            </w:tcBorders>
            <w:shd w:val="clear" w:color="auto" w:fill="auto"/>
            <w:noWrap/>
            <w:vAlign w:val="center"/>
          </w:tcPr>
          <w:p w:rsidR="00642158" w:rsidRPr="00832548" w:rsidRDefault="00642158" w:rsidP="00177D81">
            <w:pPr>
              <w:spacing w:after="0" w:line="240" w:lineRule="auto"/>
              <w:jc w:val="right"/>
              <w:rPr>
                <w:rFonts w:ascii="Arial Narrow" w:eastAsia="Times New Roman" w:hAnsi="Arial Narrow" w:cs="Calibri"/>
                <w:color w:val="000000"/>
                <w:lang w:eastAsia="sk-SK"/>
              </w:rPr>
            </w:pPr>
            <w:r>
              <w:rPr>
                <w:rFonts w:ascii="Arial Narrow" w:eastAsia="Times New Roman" w:hAnsi="Arial Narrow" w:cs="Calibri"/>
                <w:color w:val="000000"/>
                <w:lang w:eastAsia="sk-SK"/>
              </w:rPr>
              <w:t>17</w:t>
            </w:r>
          </w:p>
        </w:tc>
        <w:tc>
          <w:tcPr>
            <w:tcW w:w="993" w:type="dxa"/>
            <w:tcBorders>
              <w:top w:val="nil"/>
              <w:left w:val="nil"/>
              <w:bottom w:val="single" w:sz="4" w:space="0" w:color="auto"/>
              <w:right w:val="single" w:sz="4" w:space="0" w:color="auto"/>
            </w:tcBorders>
            <w:shd w:val="clear" w:color="auto" w:fill="auto"/>
            <w:noWrap/>
            <w:vAlign w:val="center"/>
          </w:tcPr>
          <w:p w:rsidR="00642158" w:rsidRPr="00832548" w:rsidRDefault="00642158" w:rsidP="00177D81">
            <w:pPr>
              <w:spacing w:after="0" w:line="240" w:lineRule="auto"/>
              <w:jc w:val="right"/>
              <w:rPr>
                <w:rFonts w:ascii="Arial Narrow" w:eastAsia="Times New Roman" w:hAnsi="Arial Narrow" w:cs="Calibri"/>
                <w:color w:val="000000"/>
                <w:lang w:eastAsia="sk-SK"/>
              </w:rPr>
            </w:pPr>
          </w:p>
        </w:tc>
        <w:tc>
          <w:tcPr>
            <w:tcW w:w="1044" w:type="dxa"/>
            <w:tcBorders>
              <w:top w:val="nil"/>
              <w:left w:val="nil"/>
              <w:bottom w:val="single" w:sz="4" w:space="0" w:color="auto"/>
              <w:right w:val="single" w:sz="4" w:space="0" w:color="auto"/>
            </w:tcBorders>
            <w:shd w:val="clear" w:color="auto" w:fill="auto"/>
            <w:noWrap/>
            <w:vAlign w:val="center"/>
          </w:tcPr>
          <w:p w:rsidR="00642158" w:rsidRPr="00832548" w:rsidRDefault="00642158" w:rsidP="00177D81">
            <w:pPr>
              <w:spacing w:after="0" w:line="240" w:lineRule="auto"/>
              <w:jc w:val="right"/>
              <w:rPr>
                <w:rFonts w:ascii="Arial Narrow" w:eastAsia="Times New Roman" w:hAnsi="Arial Narrow" w:cs="Calibri"/>
                <w:color w:val="000000"/>
                <w:lang w:eastAsia="sk-SK"/>
              </w:rPr>
            </w:pPr>
          </w:p>
        </w:tc>
        <w:tc>
          <w:tcPr>
            <w:tcW w:w="963" w:type="dxa"/>
            <w:tcBorders>
              <w:top w:val="nil"/>
              <w:left w:val="nil"/>
              <w:bottom w:val="single" w:sz="4" w:space="0" w:color="auto"/>
              <w:right w:val="single" w:sz="4" w:space="0" w:color="auto"/>
            </w:tcBorders>
            <w:shd w:val="clear" w:color="auto" w:fill="auto"/>
            <w:noWrap/>
            <w:vAlign w:val="center"/>
          </w:tcPr>
          <w:p w:rsidR="00642158" w:rsidRPr="00832548" w:rsidRDefault="00642158" w:rsidP="00177D81">
            <w:pPr>
              <w:spacing w:after="0" w:line="240" w:lineRule="auto"/>
              <w:jc w:val="right"/>
              <w:rPr>
                <w:rFonts w:ascii="Arial Narrow" w:eastAsia="Times New Roman" w:hAnsi="Arial Narrow" w:cs="Calibri"/>
                <w:color w:val="000000"/>
                <w:lang w:eastAsia="sk-SK"/>
              </w:rPr>
            </w:pPr>
          </w:p>
        </w:tc>
        <w:tc>
          <w:tcPr>
            <w:tcW w:w="1053" w:type="dxa"/>
            <w:tcBorders>
              <w:top w:val="nil"/>
              <w:left w:val="nil"/>
              <w:bottom w:val="single" w:sz="4" w:space="0" w:color="auto"/>
              <w:right w:val="single" w:sz="4" w:space="0" w:color="auto"/>
            </w:tcBorders>
            <w:shd w:val="clear" w:color="auto" w:fill="auto"/>
            <w:noWrap/>
            <w:vAlign w:val="center"/>
          </w:tcPr>
          <w:p w:rsidR="00642158" w:rsidRPr="00832548" w:rsidRDefault="00642158" w:rsidP="00177D81">
            <w:pPr>
              <w:spacing w:after="0" w:line="240" w:lineRule="auto"/>
              <w:jc w:val="right"/>
              <w:rPr>
                <w:rFonts w:ascii="Arial Narrow" w:eastAsia="Times New Roman" w:hAnsi="Arial Narrow" w:cs="Calibri"/>
                <w:color w:val="000000"/>
                <w:lang w:eastAsia="sk-SK"/>
              </w:rPr>
            </w:pPr>
          </w:p>
        </w:tc>
        <w:tc>
          <w:tcPr>
            <w:tcW w:w="1050" w:type="dxa"/>
            <w:tcBorders>
              <w:top w:val="nil"/>
              <w:left w:val="nil"/>
              <w:bottom w:val="single" w:sz="4" w:space="0" w:color="auto"/>
              <w:right w:val="single" w:sz="4" w:space="0" w:color="auto"/>
            </w:tcBorders>
            <w:shd w:val="clear" w:color="auto" w:fill="auto"/>
            <w:noWrap/>
            <w:vAlign w:val="center"/>
          </w:tcPr>
          <w:p w:rsidR="00642158" w:rsidRPr="00832548" w:rsidRDefault="00642158" w:rsidP="00177D81">
            <w:pPr>
              <w:spacing w:after="0" w:line="240" w:lineRule="auto"/>
              <w:jc w:val="right"/>
              <w:rPr>
                <w:rFonts w:ascii="Arial Narrow" w:eastAsia="Times New Roman" w:hAnsi="Arial Narrow" w:cs="Calibri"/>
                <w:color w:val="000000"/>
                <w:lang w:eastAsia="sk-SK"/>
              </w:rPr>
            </w:pPr>
            <w:r>
              <w:rPr>
                <w:rFonts w:ascii="Arial Narrow" w:eastAsia="Times New Roman" w:hAnsi="Arial Narrow" w:cs="Calibri"/>
                <w:color w:val="000000"/>
                <w:lang w:eastAsia="sk-SK"/>
              </w:rPr>
              <w:t>17</w:t>
            </w:r>
          </w:p>
        </w:tc>
      </w:tr>
      <w:tr w:rsidR="00642158" w:rsidRPr="00832548" w:rsidTr="00DE6222">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42158" w:rsidRPr="00832548" w:rsidRDefault="00642158" w:rsidP="00177D81">
            <w:pPr>
              <w:spacing w:after="0" w:line="240" w:lineRule="auto"/>
              <w:jc w:val="center"/>
              <w:rPr>
                <w:rFonts w:ascii="Arial Narrow" w:eastAsia="Times New Roman" w:hAnsi="Arial Narrow" w:cs="Calibri"/>
                <w:color w:val="000000"/>
                <w:lang w:eastAsia="sk-SK"/>
              </w:rPr>
            </w:pPr>
          </w:p>
        </w:tc>
        <w:tc>
          <w:tcPr>
            <w:tcW w:w="1847" w:type="dxa"/>
            <w:tcBorders>
              <w:top w:val="nil"/>
              <w:left w:val="nil"/>
              <w:bottom w:val="single" w:sz="4" w:space="0" w:color="auto"/>
              <w:right w:val="single" w:sz="4" w:space="0" w:color="auto"/>
            </w:tcBorders>
            <w:shd w:val="clear" w:color="auto" w:fill="auto"/>
            <w:noWrap/>
            <w:vAlign w:val="bottom"/>
            <w:hideMark/>
          </w:tcPr>
          <w:p w:rsidR="00642158" w:rsidRPr="00832548" w:rsidRDefault="00642158" w:rsidP="00177D81">
            <w:pPr>
              <w:spacing w:after="0" w:line="240" w:lineRule="auto"/>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 </w:t>
            </w:r>
          </w:p>
        </w:tc>
        <w:tc>
          <w:tcPr>
            <w:tcW w:w="846" w:type="dxa"/>
            <w:tcBorders>
              <w:top w:val="nil"/>
              <w:left w:val="nil"/>
              <w:bottom w:val="single" w:sz="4" w:space="0" w:color="auto"/>
              <w:right w:val="single" w:sz="4" w:space="0" w:color="auto"/>
            </w:tcBorders>
            <w:shd w:val="clear" w:color="auto" w:fill="auto"/>
            <w:noWrap/>
            <w:vAlign w:val="bottom"/>
          </w:tcPr>
          <w:p w:rsidR="00642158" w:rsidRPr="00832548" w:rsidRDefault="00642158" w:rsidP="00177D81">
            <w:pPr>
              <w:spacing w:after="0" w:line="240" w:lineRule="auto"/>
              <w:jc w:val="right"/>
              <w:rPr>
                <w:rFonts w:ascii="Arial Narrow" w:eastAsia="Times New Roman" w:hAnsi="Arial Narrow" w:cs="Calibri"/>
                <w:color w:val="000000"/>
                <w:lang w:eastAsia="sk-SK"/>
              </w:rPr>
            </w:pPr>
          </w:p>
        </w:tc>
        <w:tc>
          <w:tcPr>
            <w:tcW w:w="993" w:type="dxa"/>
            <w:tcBorders>
              <w:top w:val="nil"/>
              <w:left w:val="nil"/>
              <w:bottom w:val="single" w:sz="4" w:space="0" w:color="auto"/>
              <w:right w:val="single" w:sz="4" w:space="0" w:color="auto"/>
            </w:tcBorders>
            <w:shd w:val="clear" w:color="auto" w:fill="auto"/>
            <w:noWrap/>
            <w:vAlign w:val="bottom"/>
          </w:tcPr>
          <w:p w:rsidR="00642158" w:rsidRPr="00832548" w:rsidRDefault="00642158" w:rsidP="00177D81">
            <w:pPr>
              <w:spacing w:after="0" w:line="240" w:lineRule="auto"/>
              <w:jc w:val="right"/>
              <w:rPr>
                <w:rFonts w:ascii="Arial Narrow" w:eastAsia="Times New Roman" w:hAnsi="Arial Narrow" w:cs="Calibri"/>
                <w:color w:val="000000"/>
                <w:lang w:eastAsia="sk-SK"/>
              </w:rPr>
            </w:pPr>
          </w:p>
        </w:tc>
        <w:tc>
          <w:tcPr>
            <w:tcW w:w="1044" w:type="dxa"/>
            <w:tcBorders>
              <w:top w:val="nil"/>
              <w:left w:val="nil"/>
              <w:bottom w:val="single" w:sz="4" w:space="0" w:color="auto"/>
              <w:right w:val="single" w:sz="4" w:space="0" w:color="auto"/>
            </w:tcBorders>
            <w:shd w:val="clear" w:color="auto" w:fill="auto"/>
            <w:noWrap/>
            <w:vAlign w:val="bottom"/>
          </w:tcPr>
          <w:p w:rsidR="00642158" w:rsidRPr="00832548" w:rsidRDefault="00642158" w:rsidP="00177D81">
            <w:pPr>
              <w:spacing w:after="0" w:line="240" w:lineRule="auto"/>
              <w:jc w:val="right"/>
              <w:rPr>
                <w:rFonts w:ascii="Arial Narrow" w:eastAsia="Times New Roman" w:hAnsi="Arial Narrow" w:cs="Calibri"/>
                <w:color w:val="000000"/>
                <w:lang w:eastAsia="sk-SK"/>
              </w:rPr>
            </w:pPr>
          </w:p>
        </w:tc>
        <w:tc>
          <w:tcPr>
            <w:tcW w:w="963" w:type="dxa"/>
            <w:tcBorders>
              <w:top w:val="nil"/>
              <w:left w:val="nil"/>
              <w:bottom w:val="single" w:sz="4" w:space="0" w:color="auto"/>
              <w:right w:val="single" w:sz="4" w:space="0" w:color="auto"/>
            </w:tcBorders>
            <w:shd w:val="clear" w:color="auto" w:fill="auto"/>
            <w:noWrap/>
            <w:vAlign w:val="bottom"/>
          </w:tcPr>
          <w:p w:rsidR="00642158" w:rsidRPr="00832548" w:rsidRDefault="00642158" w:rsidP="00177D81">
            <w:pPr>
              <w:spacing w:after="0" w:line="240" w:lineRule="auto"/>
              <w:jc w:val="right"/>
              <w:rPr>
                <w:rFonts w:ascii="Arial Narrow" w:eastAsia="Times New Roman" w:hAnsi="Arial Narrow" w:cs="Calibri"/>
                <w:color w:val="000000"/>
                <w:lang w:eastAsia="sk-SK"/>
              </w:rPr>
            </w:pPr>
          </w:p>
        </w:tc>
        <w:tc>
          <w:tcPr>
            <w:tcW w:w="1053" w:type="dxa"/>
            <w:tcBorders>
              <w:top w:val="nil"/>
              <w:left w:val="nil"/>
              <w:bottom w:val="single" w:sz="4" w:space="0" w:color="auto"/>
              <w:right w:val="single" w:sz="4" w:space="0" w:color="auto"/>
            </w:tcBorders>
            <w:shd w:val="clear" w:color="auto" w:fill="auto"/>
            <w:noWrap/>
            <w:vAlign w:val="bottom"/>
          </w:tcPr>
          <w:p w:rsidR="00642158" w:rsidRPr="00832548" w:rsidRDefault="00642158" w:rsidP="00177D81">
            <w:pPr>
              <w:spacing w:after="0" w:line="240" w:lineRule="auto"/>
              <w:jc w:val="right"/>
              <w:rPr>
                <w:rFonts w:ascii="Arial Narrow" w:eastAsia="Times New Roman" w:hAnsi="Arial Narrow" w:cs="Calibri"/>
                <w:color w:val="000000"/>
                <w:lang w:eastAsia="sk-SK"/>
              </w:rPr>
            </w:pPr>
          </w:p>
        </w:tc>
        <w:tc>
          <w:tcPr>
            <w:tcW w:w="1050" w:type="dxa"/>
            <w:tcBorders>
              <w:top w:val="nil"/>
              <w:left w:val="nil"/>
              <w:bottom w:val="single" w:sz="4" w:space="0" w:color="auto"/>
              <w:right w:val="single" w:sz="4" w:space="0" w:color="auto"/>
            </w:tcBorders>
            <w:shd w:val="clear" w:color="auto" w:fill="auto"/>
            <w:noWrap/>
            <w:vAlign w:val="bottom"/>
          </w:tcPr>
          <w:p w:rsidR="00642158" w:rsidRPr="00832548" w:rsidRDefault="00642158" w:rsidP="00177D81">
            <w:pPr>
              <w:spacing w:after="0" w:line="240" w:lineRule="auto"/>
              <w:jc w:val="right"/>
              <w:rPr>
                <w:rFonts w:ascii="Arial Narrow" w:eastAsia="Times New Roman" w:hAnsi="Arial Narrow" w:cs="Calibri"/>
                <w:color w:val="000000"/>
                <w:lang w:eastAsia="sk-SK"/>
              </w:rPr>
            </w:pPr>
          </w:p>
        </w:tc>
      </w:tr>
      <w:tr w:rsidR="00642158" w:rsidRPr="00832548" w:rsidTr="00DE6222">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42158" w:rsidRPr="00832548" w:rsidRDefault="00642158" w:rsidP="00177D81">
            <w:pPr>
              <w:spacing w:after="0" w:line="240" w:lineRule="auto"/>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 </w:t>
            </w:r>
          </w:p>
        </w:tc>
        <w:tc>
          <w:tcPr>
            <w:tcW w:w="1847" w:type="dxa"/>
            <w:tcBorders>
              <w:top w:val="nil"/>
              <w:left w:val="nil"/>
              <w:bottom w:val="single" w:sz="4" w:space="0" w:color="auto"/>
              <w:right w:val="single" w:sz="4" w:space="0" w:color="auto"/>
            </w:tcBorders>
            <w:shd w:val="clear" w:color="auto" w:fill="auto"/>
            <w:noWrap/>
            <w:vAlign w:val="bottom"/>
            <w:hideMark/>
          </w:tcPr>
          <w:p w:rsidR="00642158" w:rsidRPr="00832548" w:rsidRDefault="00642158" w:rsidP="00177D81">
            <w:pPr>
              <w:spacing w:after="0" w:line="240" w:lineRule="auto"/>
              <w:rPr>
                <w:rFonts w:ascii="Arial Narrow" w:eastAsia="Times New Roman" w:hAnsi="Arial Narrow" w:cs="Calibri"/>
                <w:color w:val="000000"/>
                <w:lang w:eastAsia="sk-SK"/>
              </w:rPr>
            </w:pPr>
            <w:r w:rsidRPr="00832548">
              <w:rPr>
                <w:rFonts w:ascii="Arial Narrow" w:eastAsia="Times New Roman" w:hAnsi="Arial Narrow" w:cs="Calibri"/>
                <w:color w:val="000000"/>
                <w:lang w:eastAsia="sk-SK"/>
              </w:rPr>
              <w:t>Spolu</w:t>
            </w:r>
          </w:p>
        </w:tc>
        <w:tc>
          <w:tcPr>
            <w:tcW w:w="846" w:type="dxa"/>
            <w:tcBorders>
              <w:top w:val="nil"/>
              <w:left w:val="nil"/>
              <w:bottom w:val="single" w:sz="4" w:space="0" w:color="auto"/>
              <w:right w:val="single" w:sz="4" w:space="0" w:color="auto"/>
            </w:tcBorders>
            <w:shd w:val="clear" w:color="auto" w:fill="auto"/>
            <w:noWrap/>
            <w:vAlign w:val="bottom"/>
          </w:tcPr>
          <w:p w:rsidR="00642158" w:rsidRPr="00832548" w:rsidRDefault="00642158" w:rsidP="00177D81">
            <w:pPr>
              <w:spacing w:after="0" w:line="240" w:lineRule="auto"/>
              <w:jc w:val="right"/>
              <w:rPr>
                <w:rFonts w:ascii="Arial Narrow" w:eastAsia="Times New Roman" w:hAnsi="Arial Narrow" w:cs="Calibri"/>
                <w:color w:val="000000"/>
                <w:lang w:eastAsia="sk-SK"/>
              </w:rPr>
            </w:pPr>
            <w:r>
              <w:rPr>
                <w:rFonts w:ascii="Arial Narrow" w:eastAsia="Times New Roman" w:hAnsi="Arial Narrow" w:cs="Calibri"/>
                <w:color w:val="000000"/>
                <w:lang w:eastAsia="sk-SK"/>
              </w:rPr>
              <w:t>37</w:t>
            </w:r>
          </w:p>
        </w:tc>
        <w:tc>
          <w:tcPr>
            <w:tcW w:w="993" w:type="dxa"/>
            <w:tcBorders>
              <w:top w:val="nil"/>
              <w:left w:val="nil"/>
              <w:bottom w:val="single" w:sz="4" w:space="0" w:color="auto"/>
              <w:right w:val="single" w:sz="4" w:space="0" w:color="auto"/>
            </w:tcBorders>
            <w:shd w:val="clear" w:color="auto" w:fill="auto"/>
            <w:noWrap/>
            <w:vAlign w:val="bottom"/>
          </w:tcPr>
          <w:p w:rsidR="00642158" w:rsidRPr="00832548" w:rsidRDefault="00642158" w:rsidP="00177D81">
            <w:pPr>
              <w:spacing w:after="0" w:line="240" w:lineRule="auto"/>
              <w:jc w:val="right"/>
              <w:rPr>
                <w:rFonts w:ascii="Arial Narrow" w:eastAsia="Times New Roman" w:hAnsi="Arial Narrow" w:cs="Calibri"/>
                <w:color w:val="000000"/>
                <w:lang w:eastAsia="sk-SK"/>
              </w:rPr>
            </w:pPr>
            <w:r>
              <w:rPr>
                <w:rFonts w:ascii="Arial Narrow" w:eastAsia="Times New Roman" w:hAnsi="Arial Narrow" w:cs="Calibri"/>
                <w:color w:val="000000"/>
                <w:lang w:eastAsia="sk-SK"/>
              </w:rPr>
              <w:t>12</w:t>
            </w:r>
          </w:p>
        </w:tc>
        <w:tc>
          <w:tcPr>
            <w:tcW w:w="1044" w:type="dxa"/>
            <w:tcBorders>
              <w:top w:val="nil"/>
              <w:left w:val="nil"/>
              <w:bottom w:val="single" w:sz="4" w:space="0" w:color="auto"/>
              <w:right w:val="single" w:sz="4" w:space="0" w:color="auto"/>
            </w:tcBorders>
            <w:shd w:val="clear" w:color="auto" w:fill="auto"/>
            <w:noWrap/>
            <w:vAlign w:val="bottom"/>
          </w:tcPr>
          <w:p w:rsidR="00642158" w:rsidRPr="00832548" w:rsidRDefault="00642158" w:rsidP="00177D81">
            <w:pPr>
              <w:spacing w:after="0" w:line="240" w:lineRule="auto"/>
              <w:jc w:val="right"/>
              <w:rPr>
                <w:rFonts w:ascii="Arial Narrow" w:eastAsia="Times New Roman" w:hAnsi="Arial Narrow" w:cs="Calibri"/>
                <w:color w:val="000000"/>
                <w:lang w:eastAsia="sk-SK"/>
              </w:rPr>
            </w:pPr>
            <w:r>
              <w:rPr>
                <w:rFonts w:ascii="Arial Narrow" w:eastAsia="Times New Roman" w:hAnsi="Arial Narrow" w:cs="Calibri"/>
                <w:color w:val="000000"/>
                <w:lang w:eastAsia="sk-SK"/>
              </w:rPr>
              <w:t>13</w:t>
            </w:r>
          </w:p>
        </w:tc>
        <w:tc>
          <w:tcPr>
            <w:tcW w:w="963" w:type="dxa"/>
            <w:tcBorders>
              <w:top w:val="nil"/>
              <w:left w:val="nil"/>
              <w:bottom w:val="single" w:sz="4" w:space="0" w:color="auto"/>
              <w:right w:val="single" w:sz="4" w:space="0" w:color="auto"/>
            </w:tcBorders>
            <w:shd w:val="clear" w:color="auto" w:fill="auto"/>
            <w:noWrap/>
            <w:vAlign w:val="bottom"/>
          </w:tcPr>
          <w:p w:rsidR="00642158" w:rsidRPr="00832548" w:rsidRDefault="00642158" w:rsidP="00177D81">
            <w:pPr>
              <w:spacing w:after="0" w:line="240" w:lineRule="auto"/>
              <w:jc w:val="right"/>
              <w:rPr>
                <w:rFonts w:ascii="Arial Narrow" w:eastAsia="Times New Roman" w:hAnsi="Arial Narrow" w:cs="Calibri"/>
                <w:color w:val="000000"/>
                <w:lang w:eastAsia="sk-SK"/>
              </w:rPr>
            </w:pPr>
            <w:r>
              <w:rPr>
                <w:rFonts w:ascii="Arial Narrow" w:eastAsia="Times New Roman" w:hAnsi="Arial Narrow" w:cs="Calibri"/>
                <w:color w:val="000000"/>
                <w:lang w:eastAsia="sk-SK"/>
              </w:rPr>
              <w:t>40</w:t>
            </w:r>
          </w:p>
        </w:tc>
        <w:tc>
          <w:tcPr>
            <w:tcW w:w="1053" w:type="dxa"/>
            <w:tcBorders>
              <w:top w:val="nil"/>
              <w:left w:val="nil"/>
              <w:bottom w:val="single" w:sz="4" w:space="0" w:color="auto"/>
              <w:right w:val="single" w:sz="4" w:space="0" w:color="auto"/>
            </w:tcBorders>
            <w:shd w:val="clear" w:color="auto" w:fill="auto"/>
            <w:noWrap/>
            <w:vAlign w:val="bottom"/>
          </w:tcPr>
          <w:p w:rsidR="00642158" w:rsidRPr="00832548" w:rsidRDefault="00642158" w:rsidP="00177D81">
            <w:pPr>
              <w:spacing w:after="0" w:line="240" w:lineRule="auto"/>
              <w:jc w:val="right"/>
              <w:rPr>
                <w:rFonts w:ascii="Arial Narrow" w:eastAsia="Times New Roman" w:hAnsi="Arial Narrow" w:cs="Calibri"/>
                <w:color w:val="000000"/>
                <w:lang w:eastAsia="sk-SK"/>
              </w:rPr>
            </w:pPr>
            <w:r>
              <w:rPr>
                <w:rFonts w:ascii="Arial Narrow" w:eastAsia="Times New Roman" w:hAnsi="Arial Narrow" w:cs="Calibri"/>
                <w:color w:val="000000"/>
                <w:lang w:eastAsia="sk-SK"/>
              </w:rPr>
              <w:t>8</w:t>
            </w:r>
          </w:p>
        </w:tc>
        <w:tc>
          <w:tcPr>
            <w:tcW w:w="1050" w:type="dxa"/>
            <w:tcBorders>
              <w:top w:val="nil"/>
              <w:left w:val="nil"/>
              <w:bottom w:val="single" w:sz="4" w:space="0" w:color="auto"/>
              <w:right w:val="single" w:sz="4" w:space="0" w:color="auto"/>
            </w:tcBorders>
            <w:shd w:val="clear" w:color="auto" w:fill="auto"/>
            <w:noWrap/>
            <w:vAlign w:val="bottom"/>
          </w:tcPr>
          <w:p w:rsidR="00642158" w:rsidRPr="00832548" w:rsidRDefault="00642158" w:rsidP="00177D81">
            <w:pPr>
              <w:spacing w:after="0" w:line="240" w:lineRule="auto"/>
              <w:jc w:val="right"/>
              <w:rPr>
                <w:rFonts w:ascii="Arial Narrow" w:eastAsia="Times New Roman" w:hAnsi="Arial Narrow" w:cs="Calibri"/>
                <w:color w:val="000000"/>
                <w:lang w:eastAsia="sk-SK"/>
              </w:rPr>
            </w:pPr>
            <w:r>
              <w:rPr>
                <w:rFonts w:ascii="Arial Narrow" w:eastAsia="Times New Roman" w:hAnsi="Arial Narrow" w:cs="Calibri"/>
                <w:color w:val="000000"/>
                <w:lang w:eastAsia="sk-SK"/>
              </w:rPr>
              <w:t>112</w:t>
            </w:r>
          </w:p>
        </w:tc>
      </w:tr>
    </w:tbl>
    <w:p w:rsidR="00177D81" w:rsidRDefault="00177D81" w:rsidP="00177D81">
      <w:pPr>
        <w:tabs>
          <w:tab w:val="left" w:pos="426"/>
        </w:tabs>
        <w:spacing w:after="0"/>
        <w:ind w:left="426" w:hanging="426"/>
        <w:rPr>
          <w:rFonts w:ascii="Arial Narrow" w:hAnsi="Arial Narrow"/>
        </w:rPr>
      </w:pPr>
    </w:p>
    <w:p w:rsidR="00177D81" w:rsidRDefault="00BD45E5" w:rsidP="00543D82">
      <w:pPr>
        <w:tabs>
          <w:tab w:val="left" w:pos="426"/>
        </w:tabs>
        <w:spacing w:after="0"/>
        <w:ind w:left="426"/>
        <w:jc w:val="both"/>
        <w:rPr>
          <w:rFonts w:ascii="Arial Narrow" w:hAnsi="Arial Narrow"/>
        </w:rPr>
      </w:pPr>
      <w:r>
        <w:rPr>
          <w:rFonts w:ascii="Arial Narrow" w:hAnsi="Arial Narrow"/>
        </w:rPr>
        <w:t>V budove ústredia</w:t>
      </w:r>
      <w:r w:rsidR="00177D81" w:rsidRPr="002E259F">
        <w:rPr>
          <w:rFonts w:ascii="Arial Narrow" w:hAnsi="Arial Narrow"/>
        </w:rPr>
        <w:t xml:space="preserve"> </w:t>
      </w:r>
      <w:r w:rsidR="00177D81">
        <w:rPr>
          <w:rFonts w:ascii="Arial Narrow" w:hAnsi="Arial Narrow"/>
        </w:rPr>
        <w:t>verejného obstarávateľa</w:t>
      </w:r>
      <w:r w:rsidR="00177D81" w:rsidRPr="002E259F">
        <w:rPr>
          <w:rFonts w:ascii="Arial Narrow" w:hAnsi="Arial Narrow"/>
        </w:rPr>
        <w:t xml:space="preserve"> sú </w:t>
      </w:r>
      <w:r w:rsidR="00177D81">
        <w:rPr>
          <w:rFonts w:ascii="Arial Narrow" w:hAnsi="Arial Narrow"/>
        </w:rPr>
        <w:t>nainštalovan</w:t>
      </w:r>
      <w:r w:rsidR="00177D81" w:rsidRPr="002E259F">
        <w:rPr>
          <w:rFonts w:ascii="Arial Narrow" w:hAnsi="Arial Narrow"/>
        </w:rPr>
        <w:t xml:space="preserve">é </w:t>
      </w:r>
      <w:r w:rsidR="00177D81">
        <w:rPr>
          <w:rFonts w:ascii="Arial Narrow" w:hAnsi="Arial Narrow"/>
        </w:rPr>
        <w:t>požiarne uzávery o</w:t>
      </w:r>
      <w:r w:rsidR="00C41E06">
        <w:rPr>
          <w:rFonts w:ascii="Arial Narrow" w:hAnsi="Arial Narrow"/>
        </w:rPr>
        <w:t xml:space="preserve">d spol. PYROBATYS SK, s.r.o., </w:t>
      </w:r>
      <w:r w:rsidR="00C41E06" w:rsidRPr="00C41E06">
        <w:rPr>
          <w:rFonts w:ascii="Arial Narrow" w:hAnsi="Arial Narrow"/>
        </w:rPr>
        <w:t>Osloboditeľov 679, 059 35 Batizovce</w:t>
      </w:r>
      <w:r w:rsidR="00543D82">
        <w:rPr>
          <w:rFonts w:ascii="Arial Narrow" w:hAnsi="Arial Narrow"/>
        </w:rPr>
        <w:t>,</w:t>
      </w:r>
      <w:r w:rsidR="00C41E06">
        <w:rPr>
          <w:rFonts w:ascii="Arial Narrow" w:hAnsi="Arial Narrow"/>
        </w:rPr>
        <w:t xml:space="preserve"> </w:t>
      </w:r>
      <w:r w:rsidR="00103EC7" w:rsidRPr="002E71F1">
        <w:rPr>
          <w:rFonts w:ascii="Arial Narrow" w:hAnsi="Arial Narrow"/>
        </w:rPr>
        <w:t xml:space="preserve">GEZE </w:t>
      </w:r>
      <w:proofErr w:type="spellStart"/>
      <w:r w:rsidR="00103EC7" w:rsidRPr="002E71F1">
        <w:rPr>
          <w:rFonts w:ascii="Arial Narrow" w:hAnsi="Arial Narrow"/>
        </w:rPr>
        <w:t>GmbH</w:t>
      </w:r>
      <w:proofErr w:type="spellEnd"/>
      <w:r w:rsidR="00103EC7" w:rsidRPr="002E71F1">
        <w:rPr>
          <w:rFonts w:ascii="Arial Narrow" w:hAnsi="Arial Narrow"/>
        </w:rPr>
        <w:t xml:space="preserve">, </w:t>
      </w:r>
      <w:proofErr w:type="spellStart"/>
      <w:r w:rsidR="00103EC7" w:rsidRPr="002E71F1">
        <w:rPr>
          <w:rFonts w:ascii="Arial Narrow" w:hAnsi="Arial Narrow"/>
        </w:rPr>
        <w:t>Reinhold</w:t>
      </w:r>
      <w:proofErr w:type="spellEnd"/>
      <w:r w:rsidR="00103EC7" w:rsidRPr="002E71F1">
        <w:rPr>
          <w:rFonts w:ascii="Arial Narrow" w:hAnsi="Arial Narrow"/>
        </w:rPr>
        <w:t xml:space="preserve"> </w:t>
      </w:r>
      <w:proofErr w:type="spellStart"/>
      <w:r w:rsidR="00103EC7" w:rsidRPr="002E71F1">
        <w:rPr>
          <w:rFonts w:ascii="Arial Narrow" w:hAnsi="Arial Narrow"/>
        </w:rPr>
        <w:t>Vöster</w:t>
      </w:r>
      <w:proofErr w:type="spellEnd"/>
      <w:r w:rsidR="00543D82" w:rsidRPr="002E71F1">
        <w:rPr>
          <w:rFonts w:ascii="Arial Narrow" w:hAnsi="Arial Narrow"/>
        </w:rPr>
        <w:t xml:space="preserve"> </w:t>
      </w:r>
      <w:proofErr w:type="spellStart"/>
      <w:r w:rsidR="00103EC7" w:rsidRPr="002E71F1">
        <w:rPr>
          <w:rFonts w:ascii="Arial Narrow" w:hAnsi="Arial Narrow"/>
        </w:rPr>
        <w:t>Strasse</w:t>
      </w:r>
      <w:proofErr w:type="spellEnd"/>
      <w:r w:rsidR="00103EC7" w:rsidRPr="002E71F1">
        <w:rPr>
          <w:rFonts w:ascii="Arial Narrow" w:hAnsi="Arial Narrow"/>
        </w:rPr>
        <w:t xml:space="preserve"> 21-29, D-71229 </w:t>
      </w:r>
      <w:proofErr w:type="spellStart"/>
      <w:r w:rsidR="00103EC7" w:rsidRPr="002E71F1">
        <w:rPr>
          <w:rFonts w:ascii="Arial Narrow" w:hAnsi="Arial Narrow"/>
        </w:rPr>
        <w:t>Leonberg</w:t>
      </w:r>
      <w:proofErr w:type="spellEnd"/>
      <w:r w:rsidR="00103EC7" w:rsidRPr="002E71F1">
        <w:rPr>
          <w:rFonts w:ascii="Arial Narrow" w:hAnsi="Arial Narrow"/>
        </w:rPr>
        <w:t>, Nemecko, BAPO DETVA s.r.o., Stožok 314, 962 12 Stožok</w:t>
      </w:r>
      <w:r w:rsidR="00103EC7" w:rsidRPr="002E259F">
        <w:rPr>
          <w:rFonts w:ascii="Arial Narrow" w:hAnsi="Arial Narrow"/>
        </w:rPr>
        <w:t xml:space="preserve"> </w:t>
      </w:r>
      <w:r w:rsidR="00177D81" w:rsidRPr="002E259F">
        <w:rPr>
          <w:rFonts w:ascii="Arial Narrow" w:hAnsi="Arial Narrow"/>
        </w:rPr>
        <w:t xml:space="preserve">a požiarne klapky TROX </w:t>
      </w:r>
      <w:r>
        <w:rPr>
          <w:rFonts w:ascii="Arial Narrow" w:hAnsi="Arial Narrow"/>
        </w:rPr>
        <w:t>FRK priemer 100 mm až 315 mm od spol.</w:t>
      </w:r>
      <w:r w:rsidR="00177D81" w:rsidRPr="002E259F">
        <w:rPr>
          <w:rFonts w:ascii="Arial Narrow" w:hAnsi="Arial Narrow"/>
        </w:rPr>
        <w:t xml:space="preserve"> </w:t>
      </w:r>
      <w:r w:rsidR="00642158" w:rsidRPr="00642158">
        <w:rPr>
          <w:rFonts w:ascii="Arial Narrow" w:hAnsi="Arial Narrow"/>
        </w:rPr>
        <w:t xml:space="preserve">TROX </w:t>
      </w:r>
      <w:proofErr w:type="spellStart"/>
      <w:r w:rsidR="00642158" w:rsidRPr="00642158">
        <w:rPr>
          <w:rFonts w:ascii="Arial Narrow" w:hAnsi="Arial Narrow"/>
        </w:rPr>
        <w:t>Austria</w:t>
      </w:r>
      <w:proofErr w:type="spellEnd"/>
      <w:r w:rsidR="00642158" w:rsidRPr="00642158">
        <w:rPr>
          <w:rFonts w:ascii="Arial Narrow" w:hAnsi="Arial Narrow"/>
        </w:rPr>
        <w:t xml:space="preserve"> </w:t>
      </w:r>
      <w:proofErr w:type="spellStart"/>
      <w:r w:rsidR="00642158" w:rsidRPr="00642158">
        <w:rPr>
          <w:rFonts w:ascii="Arial Narrow" w:hAnsi="Arial Narrow"/>
        </w:rPr>
        <w:t>GmbH</w:t>
      </w:r>
      <w:proofErr w:type="spellEnd"/>
      <w:r>
        <w:rPr>
          <w:rFonts w:ascii="Arial Narrow" w:hAnsi="Arial Narrow"/>
        </w:rPr>
        <w:t>.</w:t>
      </w:r>
    </w:p>
    <w:p w:rsidR="00177D81" w:rsidRDefault="00177D81" w:rsidP="00DE6222">
      <w:pPr>
        <w:tabs>
          <w:tab w:val="left" w:pos="426"/>
        </w:tabs>
        <w:spacing w:after="0"/>
        <w:ind w:left="426"/>
        <w:rPr>
          <w:rFonts w:ascii="Arial Narrow" w:hAnsi="Arial Narrow"/>
        </w:rPr>
      </w:pPr>
    </w:p>
    <w:p w:rsidR="00177D81" w:rsidRDefault="00BD45E5" w:rsidP="00DE6222">
      <w:pPr>
        <w:spacing w:after="0"/>
        <w:ind w:left="426"/>
        <w:jc w:val="both"/>
        <w:rPr>
          <w:rFonts w:ascii="Arial Narrow" w:hAnsi="Arial Narrow"/>
        </w:rPr>
      </w:pPr>
      <w:r>
        <w:rPr>
          <w:rFonts w:ascii="Arial Narrow" w:hAnsi="Arial Narrow"/>
        </w:rPr>
        <w:t>V budovách skladov n</w:t>
      </w:r>
      <w:r w:rsidR="00177D81" w:rsidRPr="002E259F">
        <w:rPr>
          <w:rFonts w:ascii="Arial Narrow" w:hAnsi="Arial Narrow"/>
        </w:rPr>
        <w:t xml:space="preserve">a závodoch </w:t>
      </w:r>
      <w:r w:rsidR="00177D81">
        <w:rPr>
          <w:rFonts w:ascii="Arial Narrow" w:hAnsi="Arial Narrow"/>
        </w:rPr>
        <w:t xml:space="preserve">verejného obstarávateľa </w:t>
      </w:r>
      <w:r w:rsidR="00177D81" w:rsidRPr="002E259F">
        <w:rPr>
          <w:rFonts w:ascii="Arial Narrow" w:hAnsi="Arial Narrow"/>
        </w:rPr>
        <w:t xml:space="preserve">Kopaničiar, </w:t>
      </w:r>
      <w:proofErr w:type="spellStart"/>
      <w:r w:rsidR="00177D81" w:rsidRPr="002E259F">
        <w:rPr>
          <w:rFonts w:ascii="Arial Narrow" w:hAnsi="Arial Narrow"/>
        </w:rPr>
        <w:t>Borovina</w:t>
      </w:r>
      <w:proofErr w:type="spellEnd"/>
      <w:r w:rsidR="00177D81" w:rsidRPr="002E259F">
        <w:rPr>
          <w:rFonts w:ascii="Arial Narrow" w:hAnsi="Arial Narrow"/>
        </w:rPr>
        <w:t xml:space="preserve"> a </w:t>
      </w:r>
      <w:proofErr w:type="spellStart"/>
      <w:r w:rsidR="00177D81" w:rsidRPr="002E259F">
        <w:rPr>
          <w:rFonts w:ascii="Arial Narrow" w:hAnsi="Arial Narrow"/>
        </w:rPr>
        <w:t>Ľupčianka</w:t>
      </w:r>
      <w:proofErr w:type="spellEnd"/>
      <w:r w:rsidR="00177D81" w:rsidRPr="002E259F">
        <w:rPr>
          <w:rFonts w:ascii="Arial Narrow" w:hAnsi="Arial Narrow"/>
        </w:rPr>
        <w:t xml:space="preserve"> sú nainštalované požiarne uzávery od spol. PYROBATYS SK, s.r.o., Osloboditeľov 679, 059 35 Batizovce a na závode </w:t>
      </w:r>
      <w:proofErr w:type="spellStart"/>
      <w:r w:rsidR="00177D81" w:rsidRPr="002E259F">
        <w:rPr>
          <w:rFonts w:ascii="Arial Narrow" w:hAnsi="Arial Narrow"/>
        </w:rPr>
        <w:t>Brodnianka</w:t>
      </w:r>
      <w:proofErr w:type="spellEnd"/>
      <w:r w:rsidR="00177D81" w:rsidRPr="002E259F">
        <w:rPr>
          <w:rFonts w:ascii="Arial Narrow" w:hAnsi="Arial Narrow"/>
        </w:rPr>
        <w:t xml:space="preserve"> sú </w:t>
      </w:r>
      <w:r w:rsidR="00177D81">
        <w:rPr>
          <w:rFonts w:ascii="Arial Narrow" w:hAnsi="Arial Narrow"/>
        </w:rPr>
        <w:t xml:space="preserve">nainštalované </w:t>
      </w:r>
      <w:r w:rsidR="00177D81" w:rsidRPr="002E259F">
        <w:rPr>
          <w:rFonts w:ascii="Arial Narrow" w:hAnsi="Arial Narrow"/>
        </w:rPr>
        <w:t>požiarne uzávery do spol. KRONODOOR spol. s r.o., Na hranici 6, Jihlava ČR.</w:t>
      </w:r>
    </w:p>
    <w:p w:rsidR="00177D81" w:rsidRDefault="00177D81" w:rsidP="00177D81">
      <w:pPr>
        <w:tabs>
          <w:tab w:val="left" w:pos="426"/>
        </w:tabs>
        <w:spacing w:after="0"/>
        <w:ind w:left="426" w:hanging="426"/>
        <w:rPr>
          <w:rFonts w:ascii="Arial Narrow" w:hAnsi="Arial Narrow"/>
        </w:rPr>
      </w:pPr>
    </w:p>
    <w:p w:rsidR="00070841" w:rsidRDefault="006C10CE" w:rsidP="00266517">
      <w:pPr>
        <w:tabs>
          <w:tab w:val="left" w:pos="426"/>
        </w:tabs>
        <w:spacing w:after="0"/>
        <w:ind w:left="426"/>
        <w:jc w:val="both"/>
        <w:rPr>
          <w:rFonts w:ascii="Arial Narrow" w:hAnsi="Arial Narrow"/>
        </w:rPr>
      </w:pPr>
      <w:r w:rsidRPr="006C10CE">
        <w:rPr>
          <w:rFonts w:ascii="Arial Narrow" w:hAnsi="Arial Narrow"/>
        </w:rPr>
        <w:t xml:space="preserve">Podrobné vymedzenie povinnosti týkajúcich sa zabezpečenia v </w:t>
      </w:r>
      <w:r w:rsidR="00070841">
        <w:rPr>
          <w:rFonts w:ascii="Arial Narrow" w:hAnsi="Arial Narrow"/>
        </w:rPr>
        <w:t>Z</w:t>
      </w:r>
      <w:r w:rsidRPr="006C10CE">
        <w:rPr>
          <w:rFonts w:ascii="Arial Narrow" w:hAnsi="Arial Narrow"/>
        </w:rPr>
        <w:t xml:space="preserve">mluve </w:t>
      </w:r>
      <w:r w:rsidR="00070841" w:rsidRPr="00070841">
        <w:rPr>
          <w:rFonts w:ascii="Arial Narrow" w:hAnsi="Arial Narrow"/>
        </w:rPr>
        <w:t>poskytovaní služb</w:t>
      </w:r>
      <w:r w:rsidR="00070841">
        <w:rPr>
          <w:rFonts w:ascii="Arial Narrow" w:hAnsi="Arial Narrow"/>
        </w:rPr>
        <w:t>y</w:t>
      </w:r>
      <w:r w:rsidRPr="006C10CE">
        <w:rPr>
          <w:rFonts w:ascii="Arial Narrow" w:hAnsi="Arial Narrow"/>
        </w:rPr>
        <w:t xml:space="preserve">, ktorá tvorí prílohu č. </w:t>
      </w:r>
      <w:r w:rsidR="002E71F1">
        <w:rPr>
          <w:rFonts w:ascii="Arial Narrow" w:hAnsi="Arial Narrow" w:cs="Arial"/>
        </w:rPr>
        <w:t>1c</w:t>
      </w:r>
      <w:r w:rsidR="002E71F1" w:rsidRPr="005F5B28">
        <w:rPr>
          <w:rFonts w:ascii="Arial Narrow" w:hAnsi="Arial Narrow" w:cs="Arial"/>
        </w:rPr>
        <w:t xml:space="preserve"> k</w:t>
      </w:r>
      <w:r w:rsidR="002E71F1">
        <w:rPr>
          <w:rFonts w:ascii="Arial Narrow" w:hAnsi="Arial Narrow" w:cs="Arial"/>
        </w:rPr>
        <w:t> výzve na predkladanie ponúk</w:t>
      </w:r>
      <w:r w:rsidRPr="006C10CE">
        <w:rPr>
          <w:rFonts w:ascii="Arial Narrow" w:hAnsi="Arial Narrow"/>
        </w:rPr>
        <w:t>.</w:t>
      </w:r>
      <w:r w:rsidR="00266517">
        <w:rPr>
          <w:rFonts w:ascii="Arial Narrow" w:hAnsi="Arial Narrow"/>
        </w:rPr>
        <w:t xml:space="preserve"> </w:t>
      </w:r>
      <w:r w:rsidR="00266517" w:rsidRPr="00266517">
        <w:rPr>
          <w:rFonts w:ascii="Arial Narrow" w:hAnsi="Arial Narrow"/>
        </w:rPr>
        <w:t xml:space="preserve">Frekvencia poskytovania služieb musí zohľadňovať platnú legislatívu pre oblasť </w:t>
      </w:r>
      <w:r w:rsidR="00266517">
        <w:rPr>
          <w:rFonts w:ascii="Arial Narrow" w:hAnsi="Arial Narrow"/>
        </w:rPr>
        <w:t>OPP</w:t>
      </w:r>
      <w:r w:rsidR="00266517" w:rsidRPr="00266517">
        <w:rPr>
          <w:rFonts w:ascii="Arial Narrow" w:hAnsi="Arial Narrow"/>
        </w:rPr>
        <w:t>.</w:t>
      </w:r>
    </w:p>
    <w:p w:rsidR="00070841" w:rsidRDefault="00070841" w:rsidP="00177D81">
      <w:pPr>
        <w:tabs>
          <w:tab w:val="left" w:pos="426"/>
        </w:tabs>
        <w:spacing w:after="0"/>
        <w:ind w:left="426" w:hanging="426"/>
        <w:rPr>
          <w:rFonts w:ascii="Arial Narrow" w:hAnsi="Arial Narrow"/>
        </w:rPr>
      </w:pPr>
    </w:p>
    <w:p w:rsidR="005F5B28" w:rsidRPr="006C10CE" w:rsidRDefault="005F5B28" w:rsidP="006C10CE">
      <w:pPr>
        <w:pStyle w:val="Odsekzoznamu"/>
        <w:numPr>
          <w:ilvl w:val="0"/>
          <w:numId w:val="33"/>
        </w:numPr>
        <w:tabs>
          <w:tab w:val="left" w:pos="426"/>
        </w:tabs>
        <w:autoSpaceDN w:val="0"/>
        <w:adjustRightInd w:val="0"/>
        <w:spacing w:after="87" w:line="240" w:lineRule="auto"/>
        <w:ind w:hanging="720"/>
        <w:jc w:val="both"/>
        <w:rPr>
          <w:rFonts w:ascii="Arial Narrow" w:hAnsi="Arial Narrow" w:cs="Arial"/>
        </w:rPr>
      </w:pPr>
      <w:r w:rsidRPr="006C10CE">
        <w:rPr>
          <w:rFonts w:ascii="Arial Narrow" w:hAnsi="Arial Narrow" w:cs="Arial"/>
          <w:b/>
        </w:rPr>
        <w:t>Objekty a zamestnanci verejného obstarávateľa</w:t>
      </w:r>
    </w:p>
    <w:p w:rsidR="005F5B28" w:rsidRPr="00820E6D" w:rsidRDefault="005F5B28" w:rsidP="005F5B28">
      <w:pPr>
        <w:spacing w:after="0"/>
        <w:ind w:left="1069" w:hanging="785"/>
        <w:jc w:val="both"/>
        <w:rPr>
          <w:rFonts w:ascii="Arial Narrow" w:eastAsia="Arial Narrow" w:hAnsi="Arial Narrow" w:cs="Arial"/>
        </w:rPr>
      </w:pPr>
    </w:p>
    <w:p w:rsidR="005F5B28" w:rsidRPr="00820E6D" w:rsidRDefault="005F5B28" w:rsidP="005F5B28">
      <w:pPr>
        <w:tabs>
          <w:tab w:val="left" w:pos="1134"/>
          <w:tab w:val="right" w:pos="8789"/>
        </w:tabs>
        <w:spacing w:after="0"/>
        <w:ind w:left="426" w:right="271"/>
        <w:rPr>
          <w:rFonts w:ascii="Arial Narrow" w:hAnsi="Arial Narrow" w:cs="Arial"/>
          <w:bCs/>
          <w:color w:val="000000"/>
          <w:u w:val="single"/>
          <w:lang w:eastAsia="sk-SK"/>
        </w:rPr>
      </w:pPr>
      <w:r w:rsidRPr="00820E6D">
        <w:rPr>
          <w:rFonts w:ascii="Arial Narrow" w:hAnsi="Arial Narrow" w:cs="Arial"/>
          <w:bCs/>
          <w:color w:val="000000"/>
          <w:u w:val="single"/>
          <w:lang w:eastAsia="sk-SK"/>
        </w:rPr>
        <w:t>Objekty verejného obstarávateľa</w:t>
      </w:r>
      <w:r w:rsidRPr="00820E6D">
        <w:rPr>
          <w:rFonts w:ascii="Arial Narrow" w:hAnsi="Arial Narrow" w:cs="Arial"/>
          <w:bCs/>
          <w:color w:val="000000"/>
          <w:u w:val="single"/>
          <w:lang w:eastAsia="sk-SK"/>
        </w:rPr>
        <w:tab/>
        <w:t>Počet zamestnancov</w:t>
      </w:r>
    </w:p>
    <w:p w:rsidR="005F5B28" w:rsidRPr="00820E6D" w:rsidRDefault="005F5B28" w:rsidP="005F5B28">
      <w:pPr>
        <w:tabs>
          <w:tab w:val="left" w:pos="1134"/>
          <w:tab w:val="right" w:pos="8789"/>
        </w:tabs>
        <w:spacing w:after="0"/>
        <w:ind w:left="426" w:right="271"/>
        <w:rPr>
          <w:rFonts w:ascii="Arial Narrow" w:hAnsi="Arial Narrow" w:cs="Arial"/>
          <w:bCs/>
          <w:color w:val="000000"/>
          <w:u w:val="single"/>
          <w:lang w:eastAsia="sk-SK"/>
        </w:rPr>
      </w:pPr>
    </w:p>
    <w:p w:rsidR="005F5B28" w:rsidRPr="00820E6D" w:rsidRDefault="005F5B28" w:rsidP="005F5B28">
      <w:pPr>
        <w:tabs>
          <w:tab w:val="left" w:pos="851"/>
          <w:tab w:val="right" w:pos="8789"/>
        </w:tabs>
        <w:spacing w:after="0"/>
        <w:ind w:left="426" w:right="271"/>
        <w:rPr>
          <w:rFonts w:ascii="Arial Narrow" w:hAnsi="Arial Narrow" w:cs="Arial"/>
          <w:bCs/>
          <w:color w:val="000000"/>
          <w:lang w:eastAsia="sk-SK"/>
        </w:rPr>
      </w:pPr>
      <w:r w:rsidRPr="00820E6D">
        <w:rPr>
          <w:rFonts w:ascii="Arial Narrow" w:hAnsi="Arial Narrow" w:cs="Arial"/>
          <w:bCs/>
          <w:color w:val="000000"/>
          <w:lang w:eastAsia="sk-SK"/>
        </w:rPr>
        <w:t xml:space="preserve">1. </w:t>
      </w:r>
      <w:r w:rsidRPr="00820E6D">
        <w:rPr>
          <w:rFonts w:ascii="Arial Narrow" w:hAnsi="Arial Narrow" w:cs="Arial"/>
          <w:bCs/>
          <w:color w:val="000000"/>
          <w:lang w:eastAsia="sk-SK"/>
        </w:rPr>
        <w:tab/>
        <w:t>Budova ústredia verejného obstarávateľa, Pražská 29, Bratislava</w:t>
      </w:r>
      <w:r w:rsidRPr="00820E6D">
        <w:rPr>
          <w:rFonts w:ascii="Arial Narrow" w:hAnsi="Arial Narrow" w:cs="Arial"/>
          <w:bCs/>
          <w:color w:val="000000"/>
          <w:lang w:eastAsia="sk-SK"/>
        </w:rPr>
        <w:tab/>
      </w:r>
      <w:r>
        <w:rPr>
          <w:rFonts w:ascii="Arial Narrow" w:hAnsi="Arial Narrow" w:cs="Arial"/>
          <w:bCs/>
          <w:color w:val="000000"/>
          <w:lang w:eastAsia="sk-SK"/>
        </w:rPr>
        <w:t>62</w:t>
      </w:r>
    </w:p>
    <w:p w:rsidR="005F5B28" w:rsidRPr="00584476" w:rsidRDefault="005F5B28" w:rsidP="005F5B28">
      <w:pPr>
        <w:tabs>
          <w:tab w:val="left" w:pos="851"/>
          <w:tab w:val="right" w:pos="8789"/>
        </w:tabs>
        <w:spacing w:after="0"/>
        <w:ind w:left="426" w:right="271"/>
        <w:rPr>
          <w:rFonts w:ascii="Arial Narrow" w:hAnsi="Arial Narrow" w:cs="Arial"/>
          <w:bCs/>
          <w:color w:val="000000"/>
          <w:lang w:eastAsia="sk-SK"/>
        </w:rPr>
      </w:pPr>
      <w:r>
        <w:rPr>
          <w:rFonts w:ascii="Arial Narrow" w:hAnsi="Arial Narrow" w:cs="Arial"/>
          <w:bCs/>
          <w:color w:val="000000"/>
          <w:lang w:eastAsia="sk-SK"/>
        </w:rPr>
        <w:tab/>
      </w:r>
      <w:r w:rsidRPr="00584476">
        <w:rPr>
          <w:rFonts w:ascii="Arial Narrow" w:hAnsi="Arial Narrow" w:cs="Arial"/>
          <w:bCs/>
          <w:color w:val="000000"/>
          <w:lang w:eastAsia="sk-SK"/>
        </w:rPr>
        <w:t>Charakteristika objektu: Administratívna budova, garáž, nízkotlaková plynová kotolňa, dielňa</w:t>
      </w:r>
    </w:p>
    <w:p w:rsidR="005F5B28" w:rsidRDefault="005F5B28" w:rsidP="005F5B28">
      <w:pPr>
        <w:tabs>
          <w:tab w:val="left" w:pos="851"/>
          <w:tab w:val="right" w:pos="8789"/>
        </w:tabs>
        <w:spacing w:after="0"/>
        <w:ind w:left="426" w:right="271"/>
        <w:rPr>
          <w:rFonts w:ascii="Arial Narrow" w:hAnsi="Arial Narrow" w:cs="Arial"/>
          <w:bCs/>
          <w:color w:val="000000"/>
          <w:u w:val="single"/>
          <w:lang w:eastAsia="sk-SK"/>
        </w:rPr>
      </w:pPr>
    </w:p>
    <w:p w:rsidR="005F5B28" w:rsidRDefault="005F5B28" w:rsidP="005F5B28">
      <w:pPr>
        <w:tabs>
          <w:tab w:val="left" w:pos="851"/>
          <w:tab w:val="right" w:pos="8789"/>
        </w:tabs>
        <w:spacing w:after="0"/>
        <w:ind w:left="426" w:right="271"/>
        <w:rPr>
          <w:rFonts w:ascii="Arial Narrow" w:hAnsi="Arial Narrow" w:cs="Arial"/>
          <w:bCs/>
          <w:color w:val="000000"/>
          <w:u w:val="single"/>
          <w:lang w:eastAsia="sk-SK"/>
        </w:rPr>
      </w:pPr>
      <w:r w:rsidRPr="00820E6D">
        <w:rPr>
          <w:rFonts w:ascii="Arial Narrow" w:hAnsi="Arial Narrow" w:cs="Arial"/>
          <w:bCs/>
          <w:color w:val="000000"/>
          <w:u w:val="single"/>
          <w:lang w:eastAsia="sk-SK"/>
        </w:rPr>
        <w:t>Závody verejného obstarávateľa:</w:t>
      </w:r>
    </w:p>
    <w:p w:rsidR="005F5B28" w:rsidRDefault="005F5B28" w:rsidP="005F5B28">
      <w:pPr>
        <w:tabs>
          <w:tab w:val="left" w:pos="851"/>
          <w:tab w:val="right" w:pos="8789"/>
        </w:tabs>
        <w:spacing w:after="0"/>
        <w:ind w:left="426" w:right="271"/>
        <w:rPr>
          <w:rFonts w:ascii="Arial Narrow" w:hAnsi="Arial Narrow" w:cs="Arial"/>
          <w:bCs/>
          <w:color w:val="000000"/>
          <w:lang w:eastAsia="sk-SK"/>
        </w:rPr>
      </w:pPr>
      <w:r w:rsidRPr="00584476">
        <w:rPr>
          <w:rFonts w:ascii="Arial Narrow" w:hAnsi="Arial Narrow" w:cs="Arial"/>
          <w:bCs/>
          <w:color w:val="000000"/>
          <w:lang w:eastAsia="sk-SK"/>
        </w:rPr>
        <w:tab/>
        <w:t>Charakteristika objektov</w:t>
      </w:r>
      <w:r>
        <w:rPr>
          <w:rFonts w:ascii="Arial Narrow" w:hAnsi="Arial Narrow" w:cs="Arial"/>
          <w:bCs/>
          <w:color w:val="000000"/>
          <w:lang w:eastAsia="sk-SK"/>
        </w:rPr>
        <w:t>:</w:t>
      </w:r>
      <w:r w:rsidRPr="00584476">
        <w:rPr>
          <w:rFonts w:ascii="Arial Narrow" w:hAnsi="Arial Narrow" w:cs="Arial"/>
          <w:bCs/>
          <w:color w:val="000000"/>
          <w:lang w:eastAsia="sk-SK"/>
        </w:rPr>
        <w:t xml:space="preserve"> Administratívne budovy, skladové priestory, garáže, nízkotlaková</w:t>
      </w:r>
    </w:p>
    <w:p w:rsidR="005F5B28" w:rsidRDefault="005F5B28" w:rsidP="005F5B28">
      <w:pPr>
        <w:tabs>
          <w:tab w:val="left" w:pos="851"/>
          <w:tab w:val="right" w:pos="8789"/>
        </w:tabs>
        <w:spacing w:after="0"/>
        <w:ind w:left="426" w:right="271"/>
        <w:rPr>
          <w:rFonts w:ascii="Arial Narrow" w:hAnsi="Arial Narrow" w:cs="Arial"/>
          <w:bCs/>
          <w:color w:val="000000"/>
          <w:lang w:eastAsia="sk-SK"/>
        </w:rPr>
      </w:pPr>
      <w:r>
        <w:rPr>
          <w:rFonts w:ascii="Arial Narrow" w:hAnsi="Arial Narrow" w:cs="Arial"/>
          <w:bCs/>
          <w:color w:val="000000"/>
          <w:lang w:eastAsia="sk-SK"/>
        </w:rPr>
        <w:tab/>
      </w:r>
      <w:r w:rsidRPr="00584476">
        <w:rPr>
          <w:rFonts w:ascii="Arial Narrow" w:hAnsi="Arial Narrow" w:cs="Arial"/>
          <w:bCs/>
          <w:color w:val="000000"/>
          <w:lang w:eastAsia="sk-SK"/>
        </w:rPr>
        <w:t xml:space="preserve"> plynová kotolňa, dielne</w:t>
      </w:r>
    </w:p>
    <w:p w:rsidR="005F5B28" w:rsidRPr="00820E6D" w:rsidRDefault="005F5B28" w:rsidP="005F5B28">
      <w:pPr>
        <w:tabs>
          <w:tab w:val="left" w:pos="851"/>
          <w:tab w:val="right" w:pos="8789"/>
        </w:tabs>
        <w:spacing w:after="0"/>
        <w:ind w:left="426" w:right="271"/>
        <w:rPr>
          <w:rFonts w:ascii="Arial Narrow" w:hAnsi="Arial Narrow" w:cs="Arial"/>
          <w:bCs/>
          <w:color w:val="000000"/>
          <w:lang w:eastAsia="sk-SK"/>
        </w:rPr>
      </w:pPr>
      <w:r w:rsidRPr="00820E6D">
        <w:rPr>
          <w:rFonts w:ascii="Arial Narrow" w:hAnsi="Arial Narrow" w:cs="Arial"/>
          <w:bCs/>
          <w:color w:val="000000"/>
          <w:lang w:eastAsia="sk-SK"/>
        </w:rPr>
        <w:t xml:space="preserve">2. </w:t>
      </w:r>
      <w:r w:rsidRPr="00820E6D">
        <w:rPr>
          <w:rFonts w:ascii="Arial Narrow" w:hAnsi="Arial Narrow" w:cs="Arial"/>
          <w:bCs/>
          <w:color w:val="000000"/>
          <w:lang w:eastAsia="sk-SK"/>
        </w:rPr>
        <w:tab/>
        <w:t xml:space="preserve">Kopaničiar, Železničná </w:t>
      </w:r>
      <w:r>
        <w:rPr>
          <w:rFonts w:ascii="Arial Narrow" w:hAnsi="Arial Narrow" w:cs="Arial"/>
          <w:bCs/>
          <w:color w:val="000000"/>
          <w:lang w:eastAsia="sk-SK"/>
        </w:rPr>
        <w:t>38/</w:t>
      </w:r>
      <w:r w:rsidRPr="00820E6D">
        <w:rPr>
          <w:rFonts w:ascii="Arial Narrow" w:hAnsi="Arial Narrow" w:cs="Arial"/>
          <w:bCs/>
          <w:color w:val="000000"/>
          <w:lang w:eastAsia="sk-SK"/>
        </w:rPr>
        <w:t>2, Čachtice</w:t>
      </w:r>
      <w:r w:rsidRPr="00820E6D">
        <w:rPr>
          <w:rFonts w:ascii="Arial Narrow" w:hAnsi="Arial Narrow" w:cs="Arial"/>
          <w:bCs/>
          <w:color w:val="000000"/>
          <w:lang w:eastAsia="sk-SK"/>
        </w:rPr>
        <w:tab/>
      </w:r>
      <w:r>
        <w:rPr>
          <w:rFonts w:ascii="Arial Narrow" w:hAnsi="Arial Narrow" w:cs="Arial"/>
          <w:bCs/>
          <w:color w:val="000000"/>
          <w:lang w:eastAsia="sk-SK"/>
        </w:rPr>
        <w:t>9</w:t>
      </w:r>
    </w:p>
    <w:p w:rsidR="005F5B28" w:rsidRPr="00820E6D" w:rsidRDefault="005F5B28" w:rsidP="005F5B28">
      <w:pPr>
        <w:tabs>
          <w:tab w:val="left" w:pos="851"/>
          <w:tab w:val="right" w:pos="8789"/>
        </w:tabs>
        <w:spacing w:after="0"/>
        <w:ind w:left="426" w:right="271"/>
        <w:rPr>
          <w:rFonts w:ascii="Arial Narrow" w:hAnsi="Arial Narrow" w:cs="Arial"/>
          <w:bCs/>
          <w:color w:val="000000"/>
          <w:lang w:eastAsia="sk-SK"/>
        </w:rPr>
      </w:pPr>
      <w:r w:rsidRPr="00820E6D">
        <w:rPr>
          <w:rFonts w:ascii="Arial Narrow" w:hAnsi="Arial Narrow" w:cs="Arial"/>
          <w:bCs/>
          <w:color w:val="000000"/>
          <w:lang w:eastAsia="sk-SK"/>
        </w:rPr>
        <w:t>3.</w:t>
      </w:r>
      <w:r w:rsidRPr="00820E6D">
        <w:rPr>
          <w:rFonts w:ascii="Arial Narrow" w:hAnsi="Arial Narrow" w:cs="Arial"/>
          <w:bCs/>
          <w:color w:val="000000"/>
          <w:lang w:eastAsia="sk-SK"/>
        </w:rPr>
        <w:tab/>
      </w:r>
      <w:proofErr w:type="spellStart"/>
      <w:r w:rsidRPr="00820E6D">
        <w:rPr>
          <w:rFonts w:ascii="Arial Narrow" w:hAnsi="Arial Narrow" w:cs="Arial"/>
          <w:bCs/>
          <w:color w:val="000000"/>
          <w:lang w:eastAsia="sk-SK"/>
        </w:rPr>
        <w:t>Borovina</w:t>
      </w:r>
      <w:proofErr w:type="spellEnd"/>
      <w:r w:rsidRPr="00820E6D">
        <w:rPr>
          <w:rFonts w:ascii="Arial Narrow" w:hAnsi="Arial Narrow" w:cs="Arial"/>
          <w:bCs/>
          <w:color w:val="000000"/>
          <w:lang w:eastAsia="sk-SK"/>
        </w:rPr>
        <w:t>, Riečna 258, Vígľaš</w:t>
      </w:r>
      <w:r w:rsidRPr="00820E6D">
        <w:rPr>
          <w:rFonts w:ascii="Arial Narrow" w:hAnsi="Arial Narrow" w:cs="Arial"/>
          <w:bCs/>
          <w:color w:val="000000"/>
          <w:lang w:eastAsia="sk-SK"/>
        </w:rPr>
        <w:tab/>
      </w:r>
      <w:r>
        <w:rPr>
          <w:rFonts w:ascii="Arial Narrow" w:hAnsi="Arial Narrow" w:cs="Arial"/>
          <w:bCs/>
          <w:color w:val="000000"/>
          <w:lang w:eastAsia="sk-SK"/>
        </w:rPr>
        <w:t>9</w:t>
      </w:r>
    </w:p>
    <w:p w:rsidR="005F5B28" w:rsidRPr="00820E6D" w:rsidRDefault="005F5B28" w:rsidP="005F5B28">
      <w:pPr>
        <w:tabs>
          <w:tab w:val="left" w:pos="851"/>
          <w:tab w:val="right" w:pos="8789"/>
        </w:tabs>
        <w:spacing w:after="0"/>
        <w:ind w:left="426" w:right="271"/>
        <w:rPr>
          <w:rFonts w:ascii="Arial Narrow" w:hAnsi="Arial Narrow" w:cs="Arial"/>
          <w:bCs/>
          <w:color w:val="000000"/>
          <w:lang w:eastAsia="sk-SK"/>
        </w:rPr>
      </w:pPr>
      <w:r w:rsidRPr="00820E6D">
        <w:rPr>
          <w:rFonts w:ascii="Arial Narrow" w:hAnsi="Arial Narrow" w:cs="Arial"/>
          <w:bCs/>
          <w:color w:val="000000"/>
          <w:lang w:eastAsia="sk-SK"/>
        </w:rPr>
        <w:t xml:space="preserve">4. </w:t>
      </w:r>
      <w:r w:rsidRPr="00820E6D">
        <w:rPr>
          <w:rFonts w:ascii="Arial Narrow" w:hAnsi="Arial Narrow" w:cs="Arial"/>
          <w:bCs/>
          <w:color w:val="000000"/>
          <w:lang w:eastAsia="sk-SK"/>
        </w:rPr>
        <w:tab/>
      </w:r>
      <w:proofErr w:type="spellStart"/>
      <w:r w:rsidRPr="00820E6D">
        <w:rPr>
          <w:rFonts w:ascii="Arial Narrow" w:hAnsi="Arial Narrow" w:cs="Arial"/>
          <w:bCs/>
          <w:color w:val="000000"/>
          <w:lang w:eastAsia="sk-SK"/>
        </w:rPr>
        <w:t>Ľupčianka</w:t>
      </w:r>
      <w:proofErr w:type="spellEnd"/>
      <w:r w:rsidRPr="00820E6D">
        <w:rPr>
          <w:rFonts w:ascii="Arial Narrow" w:hAnsi="Arial Narrow" w:cs="Arial"/>
          <w:bCs/>
          <w:color w:val="000000"/>
          <w:lang w:eastAsia="sk-SK"/>
        </w:rPr>
        <w:t>, Príboj 564, Slovenská Ľupča</w:t>
      </w:r>
      <w:r w:rsidRPr="00820E6D">
        <w:rPr>
          <w:rFonts w:ascii="Arial Narrow" w:hAnsi="Arial Narrow" w:cs="Arial"/>
          <w:bCs/>
          <w:color w:val="000000"/>
          <w:lang w:eastAsia="sk-SK"/>
        </w:rPr>
        <w:tab/>
      </w:r>
      <w:r>
        <w:rPr>
          <w:rFonts w:ascii="Arial Narrow" w:hAnsi="Arial Narrow" w:cs="Arial"/>
          <w:bCs/>
          <w:color w:val="000000"/>
          <w:lang w:eastAsia="sk-SK"/>
        </w:rPr>
        <w:t>10</w:t>
      </w:r>
    </w:p>
    <w:p w:rsidR="005F5B28" w:rsidRPr="00820E6D" w:rsidRDefault="005F5B28" w:rsidP="005F5B28">
      <w:pPr>
        <w:tabs>
          <w:tab w:val="left" w:pos="851"/>
          <w:tab w:val="right" w:pos="8789"/>
        </w:tabs>
        <w:spacing w:after="0"/>
        <w:ind w:left="426" w:right="271"/>
        <w:rPr>
          <w:rFonts w:ascii="Arial Narrow" w:hAnsi="Arial Narrow" w:cs="Arial"/>
          <w:bCs/>
          <w:color w:val="000000"/>
          <w:lang w:eastAsia="sk-SK"/>
        </w:rPr>
      </w:pPr>
      <w:r w:rsidRPr="00820E6D">
        <w:rPr>
          <w:rFonts w:ascii="Arial Narrow" w:hAnsi="Arial Narrow" w:cs="Arial"/>
          <w:bCs/>
          <w:color w:val="000000"/>
          <w:lang w:eastAsia="sk-SK"/>
        </w:rPr>
        <w:t>5.</w:t>
      </w:r>
      <w:r w:rsidRPr="00820E6D">
        <w:rPr>
          <w:rFonts w:ascii="Arial Narrow" w:hAnsi="Arial Narrow" w:cs="Arial"/>
          <w:bCs/>
          <w:color w:val="000000"/>
          <w:lang w:eastAsia="sk-SK"/>
        </w:rPr>
        <w:tab/>
      </w:r>
      <w:proofErr w:type="spellStart"/>
      <w:r w:rsidRPr="00820E6D">
        <w:rPr>
          <w:rFonts w:ascii="Arial Narrow" w:hAnsi="Arial Narrow" w:cs="Arial"/>
          <w:bCs/>
          <w:color w:val="000000"/>
          <w:lang w:eastAsia="sk-SK"/>
        </w:rPr>
        <w:t>Brodnianka</w:t>
      </w:r>
      <w:proofErr w:type="spellEnd"/>
      <w:r w:rsidRPr="00820E6D">
        <w:rPr>
          <w:rFonts w:ascii="Arial Narrow" w:hAnsi="Arial Narrow" w:cs="Arial"/>
          <w:bCs/>
          <w:color w:val="000000"/>
          <w:lang w:eastAsia="sk-SK"/>
        </w:rPr>
        <w:t>, Cesta do Rudiny 3037/34, Kysucké Nové mesto</w:t>
      </w:r>
      <w:r w:rsidRPr="00820E6D">
        <w:rPr>
          <w:rFonts w:ascii="Arial Narrow" w:hAnsi="Arial Narrow" w:cs="Arial"/>
          <w:bCs/>
          <w:color w:val="000000"/>
          <w:lang w:eastAsia="sk-SK"/>
        </w:rPr>
        <w:tab/>
        <w:t>10</w:t>
      </w:r>
    </w:p>
    <w:p w:rsidR="005F5B28" w:rsidRPr="00820E6D" w:rsidRDefault="005F5B28" w:rsidP="005F5B28">
      <w:pPr>
        <w:tabs>
          <w:tab w:val="left" w:pos="1134"/>
          <w:tab w:val="right" w:pos="8789"/>
        </w:tabs>
        <w:spacing w:after="0"/>
        <w:ind w:left="426" w:right="271"/>
        <w:rPr>
          <w:rFonts w:ascii="Arial Narrow" w:hAnsi="Arial Narrow" w:cs="Arial"/>
          <w:bCs/>
          <w:color w:val="000000"/>
          <w:u w:val="single"/>
          <w:lang w:eastAsia="sk-SK"/>
        </w:rPr>
      </w:pPr>
    </w:p>
    <w:p w:rsidR="005F5B28" w:rsidRPr="00820E6D" w:rsidRDefault="005F5B28" w:rsidP="005F5B28">
      <w:pPr>
        <w:tabs>
          <w:tab w:val="right" w:pos="8789"/>
        </w:tabs>
        <w:spacing w:after="0"/>
        <w:ind w:left="426" w:right="271"/>
        <w:rPr>
          <w:rFonts w:ascii="Arial Narrow" w:hAnsi="Arial Narrow" w:cs="Arial"/>
          <w:bCs/>
          <w:color w:val="000000"/>
          <w:lang w:eastAsia="sk-SK"/>
        </w:rPr>
      </w:pPr>
      <w:r w:rsidRPr="00820E6D">
        <w:rPr>
          <w:rFonts w:ascii="Arial Narrow" w:hAnsi="Arial Narrow" w:cs="Arial"/>
          <w:bCs/>
          <w:color w:val="000000"/>
          <w:lang w:eastAsia="sk-SK"/>
        </w:rPr>
        <w:t>Tabuľkový počet zamestnancov:</w:t>
      </w:r>
      <w:r w:rsidRPr="00820E6D">
        <w:rPr>
          <w:rFonts w:ascii="Arial Narrow" w:hAnsi="Arial Narrow" w:cs="Arial"/>
          <w:bCs/>
          <w:color w:val="000000"/>
          <w:lang w:eastAsia="sk-SK"/>
        </w:rPr>
        <w:tab/>
        <w:t>1</w:t>
      </w:r>
      <w:r>
        <w:rPr>
          <w:rFonts w:ascii="Arial Narrow" w:hAnsi="Arial Narrow" w:cs="Arial"/>
          <w:bCs/>
          <w:color w:val="000000"/>
          <w:lang w:eastAsia="sk-SK"/>
        </w:rPr>
        <w:t>00</w:t>
      </w:r>
    </w:p>
    <w:p w:rsidR="005F5B28" w:rsidRDefault="005F5B28" w:rsidP="005F5B28">
      <w:pPr>
        <w:spacing w:after="0" w:line="240" w:lineRule="auto"/>
        <w:ind w:left="426"/>
        <w:jc w:val="both"/>
        <w:rPr>
          <w:rFonts w:ascii="Arial Narrow" w:hAnsi="Arial Narrow" w:cs="Arial"/>
        </w:rPr>
      </w:pPr>
    </w:p>
    <w:p w:rsidR="00266517" w:rsidRDefault="00266517" w:rsidP="005F5B28">
      <w:pPr>
        <w:spacing w:after="0" w:line="240" w:lineRule="auto"/>
        <w:ind w:left="426"/>
        <w:jc w:val="both"/>
        <w:rPr>
          <w:rFonts w:ascii="Arial Narrow" w:hAnsi="Arial Narrow" w:cs="Arial"/>
        </w:rPr>
      </w:pPr>
    </w:p>
    <w:p w:rsidR="005F5B28" w:rsidRPr="006C10CE" w:rsidRDefault="005F5B28" w:rsidP="008D0729">
      <w:pPr>
        <w:pStyle w:val="Odsekzoznamu"/>
        <w:numPr>
          <w:ilvl w:val="0"/>
          <w:numId w:val="33"/>
        </w:numPr>
        <w:ind w:left="426" w:hanging="426"/>
        <w:jc w:val="both"/>
        <w:rPr>
          <w:rFonts w:ascii="Arial Narrow" w:hAnsi="Arial Narrow" w:cs="Arial"/>
          <w:b/>
        </w:rPr>
      </w:pPr>
      <w:r w:rsidRPr="006C10CE">
        <w:rPr>
          <w:rFonts w:ascii="Arial Narrow" w:hAnsi="Arial Narrow" w:cs="Arial"/>
          <w:b/>
        </w:rPr>
        <w:t>Pracovné pozície zamestnancov na ústredí a závodoch verejného obstarávateľa:</w:t>
      </w:r>
    </w:p>
    <w:tbl>
      <w:tblPr>
        <w:tblStyle w:val="Mriekatabuky"/>
        <w:tblW w:w="0" w:type="auto"/>
        <w:tblInd w:w="675" w:type="dxa"/>
        <w:tblLook w:val="04A0" w:firstRow="1" w:lastRow="0" w:firstColumn="1" w:lastColumn="0" w:noHBand="0" w:noVBand="1"/>
      </w:tblPr>
      <w:tblGrid>
        <w:gridCol w:w="2688"/>
        <w:gridCol w:w="1036"/>
        <w:gridCol w:w="1256"/>
        <w:gridCol w:w="1085"/>
        <w:gridCol w:w="1219"/>
        <w:gridCol w:w="1129"/>
      </w:tblGrid>
      <w:tr w:rsidR="005F5B28" w:rsidRPr="00820E6D" w:rsidTr="00543D82">
        <w:tc>
          <w:tcPr>
            <w:tcW w:w="2688" w:type="dxa"/>
          </w:tcPr>
          <w:p w:rsidR="005F5B28" w:rsidRPr="009457EB" w:rsidRDefault="005F5B28" w:rsidP="00543D82">
            <w:pPr>
              <w:jc w:val="both"/>
              <w:rPr>
                <w:rFonts w:ascii="Arial Narrow" w:hAnsi="Arial Narrow" w:cs="Arial"/>
              </w:rPr>
            </w:pPr>
          </w:p>
        </w:tc>
        <w:tc>
          <w:tcPr>
            <w:tcW w:w="1036" w:type="dxa"/>
          </w:tcPr>
          <w:p w:rsidR="005F5B28" w:rsidRPr="009457EB" w:rsidRDefault="005F5B28" w:rsidP="00543D82">
            <w:pPr>
              <w:jc w:val="center"/>
              <w:rPr>
                <w:rFonts w:ascii="Arial Narrow" w:hAnsi="Arial Narrow" w:cs="Arial"/>
              </w:rPr>
            </w:pPr>
            <w:r w:rsidRPr="009457EB">
              <w:rPr>
                <w:rFonts w:ascii="Arial Narrow" w:hAnsi="Arial Narrow" w:cs="Arial"/>
              </w:rPr>
              <w:t>Ústredie</w:t>
            </w:r>
          </w:p>
        </w:tc>
        <w:tc>
          <w:tcPr>
            <w:tcW w:w="1256" w:type="dxa"/>
          </w:tcPr>
          <w:p w:rsidR="005F5B28" w:rsidRPr="009457EB" w:rsidRDefault="005F5B28" w:rsidP="00543D82">
            <w:pPr>
              <w:jc w:val="center"/>
              <w:rPr>
                <w:rFonts w:ascii="Arial Narrow" w:hAnsi="Arial Narrow" w:cs="Arial"/>
              </w:rPr>
            </w:pPr>
            <w:r w:rsidRPr="009457EB">
              <w:rPr>
                <w:rFonts w:ascii="Arial Narrow" w:hAnsi="Arial Narrow" w:cs="Arial"/>
              </w:rPr>
              <w:t>Závod</w:t>
            </w:r>
            <w:r w:rsidRPr="00820E6D">
              <w:rPr>
                <w:rFonts w:ascii="Arial Narrow" w:hAnsi="Arial Narrow" w:cs="Arial"/>
              </w:rPr>
              <w:t xml:space="preserve"> Kopaničiar</w:t>
            </w:r>
          </w:p>
        </w:tc>
        <w:tc>
          <w:tcPr>
            <w:tcW w:w="1085" w:type="dxa"/>
          </w:tcPr>
          <w:p w:rsidR="005F5B28" w:rsidRPr="009457EB" w:rsidRDefault="005F5B28" w:rsidP="00543D82">
            <w:pPr>
              <w:jc w:val="center"/>
              <w:rPr>
                <w:rFonts w:ascii="Arial Narrow" w:hAnsi="Arial Narrow" w:cs="Arial"/>
              </w:rPr>
            </w:pPr>
            <w:r w:rsidRPr="009457EB">
              <w:rPr>
                <w:rFonts w:ascii="Arial Narrow" w:hAnsi="Arial Narrow" w:cs="Arial"/>
              </w:rPr>
              <w:t>Závod</w:t>
            </w:r>
            <w:r w:rsidRPr="00820E6D">
              <w:rPr>
                <w:rFonts w:ascii="Arial Narrow" w:hAnsi="Arial Narrow" w:cs="Arial"/>
              </w:rPr>
              <w:t xml:space="preserve"> </w:t>
            </w:r>
            <w:proofErr w:type="spellStart"/>
            <w:r w:rsidRPr="00820E6D">
              <w:rPr>
                <w:rFonts w:ascii="Arial Narrow" w:hAnsi="Arial Narrow" w:cs="Arial"/>
              </w:rPr>
              <w:t>Borovina</w:t>
            </w:r>
            <w:proofErr w:type="spellEnd"/>
          </w:p>
        </w:tc>
        <w:tc>
          <w:tcPr>
            <w:tcW w:w="1219" w:type="dxa"/>
          </w:tcPr>
          <w:p w:rsidR="005F5B28" w:rsidRPr="009457EB" w:rsidRDefault="005F5B28" w:rsidP="00543D82">
            <w:pPr>
              <w:jc w:val="center"/>
              <w:rPr>
                <w:rFonts w:ascii="Arial Narrow" w:hAnsi="Arial Narrow" w:cs="Arial"/>
              </w:rPr>
            </w:pPr>
            <w:r w:rsidRPr="009457EB">
              <w:rPr>
                <w:rFonts w:ascii="Arial Narrow" w:hAnsi="Arial Narrow" w:cs="Arial"/>
              </w:rPr>
              <w:t>Závod</w:t>
            </w:r>
            <w:r w:rsidRPr="00820E6D">
              <w:rPr>
                <w:rFonts w:ascii="Arial Narrow" w:hAnsi="Arial Narrow" w:cs="Arial"/>
              </w:rPr>
              <w:t xml:space="preserve"> </w:t>
            </w:r>
            <w:proofErr w:type="spellStart"/>
            <w:r w:rsidRPr="00820E6D">
              <w:rPr>
                <w:rFonts w:ascii="Arial Narrow" w:hAnsi="Arial Narrow" w:cs="Arial"/>
              </w:rPr>
              <w:t>Ľupčianka</w:t>
            </w:r>
            <w:proofErr w:type="spellEnd"/>
          </w:p>
        </w:tc>
        <w:tc>
          <w:tcPr>
            <w:tcW w:w="1129" w:type="dxa"/>
          </w:tcPr>
          <w:p w:rsidR="005F5B28" w:rsidRPr="00820E6D" w:rsidRDefault="005F5B28" w:rsidP="00543D82">
            <w:pPr>
              <w:jc w:val="center"/>
              <w:rPr>
                <w:rFonts w:ascii="Arial Narrow" w:hAnsi="Arial Narrow" w:cs="Arial"/>
              </w:rPr>
            </w:pPr>
            <w:r w:rsidRPr="009457EB">
              <w:rPr>
                <w:rFonts w:ascii="Arial Narrow" w:hAnsi="Arial Narrow" w:cs="Arial"/>
              </w:rPr>
              <w:t>Závod</w:t>
            </w:r>
            <w:r w:rsidRPr="00820E6D">
              <w:rPr>
                <w:rFonts w:ascii="Arial Narrow" w:hAnsi="Arial Narrow" w:cs="Arial"/>
              </w:rPr>
              <w:t xml:space="preserve"> </w:t>
            </w:r>
          </w:p>
          <w:p w:rsidR="005F5B28" w:rsidRPr="009457EB" w:rsidRDefault="005F5B28" w:rsidP="00543D82">
            <w:pPr>
              <w:jc w:val="center"/>
              <w:rPr>
                <w:rFonts w:ascii="Arial Narrow" w:hAnsi="Arial Narrow" w:cs="Arial"/>
              </w:rPr>
            </w:pPr>
            <w:proofErr w:type="spellStart"/>
            <w:r w:rsidRPr="00820E6D">
              <w:rPr>
                <w:rFonts w:ascii="Arial Narrow" w:hAnsi="Arial Narrow" w:cs="Arial"/>
              </w:rPr>
              <w:t>Brodnianka</w:t>
            </w:r>
            <w:proofErr w:type="spellEnd"/>
          </w:p>
        </w:tc>
      </w:tr>
      <w:tr w:rsidR="005F5B28" w:rsidRPr="00820E6D" w:rsidTr="00543D82">
        <w:tc>
          <w:tcPr>
            <w:tcW w:w="2688" w:type="dxa"/>
            <w:vAlign w:val="center"/>
          </w:tcPr>
          <w:p w:rsidR="005F5B28" w:rsidRPr="009457EB" w:rsidRDefault="005F5B28" w:rsidP="00543D82">
            <w:pPr>
              <w:rPr>
                <w:rFonts w:ascii="Arial Narrow" w:hAnsi="Arial Narrow" w:cs="Arial"/>
              </w:rPr>
            </w:pPr>
            <w:r w:rsidRPr="009457EB">
              <w:rPr>
                <w:rFonts w:ascii="Arial Narrow" w:hAnsi="Arial Narrow" w:cs="Arial"/>
              </w:rPr>
              <w:t>Administratívny zamestnanec</w:t>
            </w:r>
          </w:p>
        </w:tc>
        <w:tc>
          <w:tcPr>
            <w:tcW w:w="1036" w:type="dxa"/>
            <w:vAlign w:val="center"/>
          </w:tcPr>
          <w:p w:rsidR="005F5B28" w:rsidRPr="009457EB" w:rsidRDefault="005F5B28" w:rsidP="00543D82">
            <w:pPr>
              <w:jc w:val="center"/>
              <w:rPr>
                <w:rFonts w:ascii="Arial Narrow" w:hAnsi="Arial Narrow" w:cs="Arial"/>
              </w:rPr>
            </w:pPr>
            <w:r>
              <w:rPr>
                <w:rFonts w:ascii="Arial Narrow" w:hAnsi="Arial Narrow" w:cs="Arial"/>
              </w:rPr>
              <w:t>56</w:t>
            </w:r>
          </w:p>
        </w:tc>
        <w:tc>
          <w:tcPr>
            <w:tcW w:w="1256" w:type="dxa"/>
            <w:vAlign w:val="center"/>
          </w:tcPr>
          <w:p w:rsidR="005F5B28" w:rsidRPr="009457EB" w:rsidRDefault="005F5B28" w:rsidP="00543D82">
            <w:pPr>
              <w:jc w:val="center"/>
              <w:rPr>
                <w:rFonts w:ascii="Arial Narrow" w:hAnsi="Arial Narrow" w:cs="Arial"/>
              </w:rPr>
            </w:pPr>
            <w:r w:rsidRPr="009457EB">
              <w:rPr>
                <w:rFonts w:ascii="Arial Narrow" w:hAnsi="Arial Narrow" w:cs="Arial"/>
              </w:rPr>
              <w:t>4</w:t>
            </w:r>
          </w:p>
        </w:tc>
        <w:tc>
          <w:tcPr>
            <w:tcW w:w="1085" w:type="dxa"/>
            <w:vAlign w:val="center"/>
          </w:tcPr>
          <w:p w:rsidR="005F5B28" w:rsidRPr="009457EB" w:rsidRDefault="005F5B28" w:rsidP="00543D82">
            <w:pPr>
              <w:jc w:val="center"/>
              <w:rPr>
                <w:rFonts w:ascii="Arial Narrow" w:hAnsi="Arial Narrow" w:cs="Arial"/>
              </w:rPr>
            </w:pPr>
            <w:r w:rsidRPr="009457EB">
              <w:rPr>
                <w:rFonts w:ascii="Arial Narrow" w:hAnsi="Arial Narrow" w:cs="Arial"/>
              </w:rPr>
              <w:t>4</w:t>
            </w:r>
          </w:p>
        </w:tc>
        <w:tc>
          <w:tcPr>
            <w:tcW w:w="1219" w:type="dxa"/>
            <w:vAlign w:val="center"/>
          </w:tcPr>
          <w:p w:rsidR="005F5B28" w:rsidRPr="009457EB" w:rsidRDefault="005F5B28" w:rsidP="00543D82">
            <w:pPr>
              <w:jc w:val="center"/>
              <w:rPr>
                <w:rFonts w:ascii="Arial Narrow" w:hAnsi="Arial Narrow" w:cs="Arial"/>
              </w:rPr>
            </w:pPr>
            <w:r w:rsidRPr="00820E6D">
              <w:rPr>
                <w:rFonts w:ascii="Arial Narrow" w:hAnsi="Arial Narrow" w:cs="Arial"/>
              </w:rPr>
              <w:t>4</w:t>
            </w:r>
          </w:p>
        </w:tc>
        <w:tc>
          <w:tcPr>
            <w:tcW w:w="1129" w:type="dxa"/>
            <w:vAlign w:val="center"/>
          </w:tcPr>
          <w:p w:rsidR="005F5B28" w:rsidRPr="009457EB" w:rsidRDefault="005F5B28" w:rsidP="00543D82">
            <w:pPr>
              <w:jc w:val="center"/>
              <w:rPr>
                <w:rFonts w:ascii="Arial Narrow" w:hAnsi="Arial Narrow" w:cs="Arial"/>
              </w:rPr>
            </w:pPr>
            <w:r>
              <w:rPr>
                <w:rFonts w:ascii="Arial Narrow" w:hAnsi="Arial Narrow" w:cs="Arial"/>
              </w:rPr>
              <w:t>4</w:t>
            </w:r>
          </w:p>
        </w:tc>
      </w:tr>
      <w:tr w:rsidR="005F5B28" w:rsidRPr="00820E6D" w:rsidTr="00543D82">
        <w:tc>
          <w:tcPr>
            <w:tcW w:w="2688" w:type="dxa"/>
            <w:vAlign w:val="center"/>
          </w:tcPr>
          <w:p w:rsidR="005F5B28" w:rsidRPr="009457EB" w:rsidRDefault="005F5B28" w:rsidP="00543D82">
            <w:pPr>
              <w:rPr>
                <w:rFonts w:ascii="Arial Narrow" w:hAnsi="Arial Narrow" w:cs="Arial"/>
              </w:rPr>
            </w:pPr>
            <w:r>
              <w:rPr>
                <w:rFonts w:ascii="Arial Narrow" w:hAnsi="Arial Narrow" w:cs="Arial"/>
              </w:rPr>
              <w:t>Ú</w:t>
            </w:r>
            <w:r w:rsidRPr="009457EB">
              <w:rPr>
                <w:rFonts w:ascii="Arial Narrow" w:hAnsi="Arial Narrow" w:cs="Arial"/>
              </w:rPr>
              <w:t xml:space="preserve">držbár, </w:t>
            </w:r>
            <w:r>
              <w:rPr>
                <w:rFonts w:ascii="Arial Narrow" w:hAnsi="Arial Narrow" w:cs="Arial"/>
              </w:rPr>
              <w:t xml:space="preserve">elektrikár, </w:t>
            </w:r>
            <w:r w:rsidRPr="009457EB">
              <w:rPr>
                <w:rFonts w:ascii="Arial Narrow" w:hAnsi="Arial Narrow" w:cs="Arial"/>
              </w:rPr>
              <w:t>vodič, upratovačka</w:t>
            </w:r>
          </w:p>
        </w:tc>
        <w:tc>
          <w:tcPr>
            <w:tcW w:w="1036" w:type="dxa"/>
            <w:vAlign w:val="center"/>
          </w:tcPr>
          <w:p w:rsidR="005F5B28" w:rsidRPr="009457EB" w:rsidRDefault="005F5B28" w:rsidP="00543D82">
            <w:pPr>
              <w:jc w:val="center"/>
              <w:rPr>
                <w:rFonts w:ascii="Arial Narrow" w:hAnsi="Arial Narrow" w:cs="Arial"/>
              </w:rPr>
            </w:pPr>
            <w:r>
              <w:rPr>
                <w:rFonts w:ascii="Arial Narrow" w:hAnsi="Arial Narrow" w:cs="Arial"/>
              </w:rPr>
              <w:t>4</w:t>
            </w:r>
          </w:p>
        </w:tc>
        <w:tc>
          <w:tcPr>
            <w:tcW w:w="1256" w:type="dxa"/>
            <w:vAlign w:val="center"/>
          </w:tcPr>
          <w:p w:rsidR="005F5B28" w:rsidRPr="009457EB" w:rsidRDefault="005F5B28" w:rsidP="00543D82">
            <w:pPr>
              <w:jc w:val="center"/>
              <w:rPr>
                <w:rFonts w:ascii="Arial Narrow" w:hAnsi="Arial Narrow" w:cs="Arial"/>
              </w:rPr>
            </w:pPr>
            <w:r>
              <w:rPr>
                <w:rFonts w:ascii="Arial Narrow" w:hAnsi="Arial Narrow" w:cs="Arial"/>
              </w:rPr>
              <w:t>3</w:t>
            </w:r>
          </w:p>
        </w:tc>
        <w:tc>
          <w:tcPr>
            <w:tcW w:w="1085" w:type="dxa"/>
            <w:vAlign w:val="center"/>
          </w:tcPr>
          <w:p w:rsidR="005F5B28" w:rsidRPr="009457EB" w:rsidRDefault="005F5B28" w:rsidP="00543D82">
            <w:pPr>
              <w:jc w:val="center"/>
              <w:rPr>
                <w:rFonts w:ascii="Arial Narrow" w:hAnsi="Arial Narrow" w:cs="Arial"/>
              </w:rPr>
            </w:pPr>
            <w:r w:rsidRPr="009457EB">
              <w:rPr>
                <w:rFonts w:ascii="Arial Narrow" w:hAnsi="Arial Narrow" w:cs="Arial"/>
              </w:rPr>
              <w:t>3</w:t>
            </w:r>
          </w:p>
        </w:tc>
        <w:tc>
          <w:tcPr>
            <w:tcW w:w="1219" w:type="dxa"/>
            <w:vAlign w:val="center"/>
          </w:tcPr>
          <w:p w:rsidR="005F5B28" w:rsidRPr="009457EB" w:rsidRDefault="005F5B28" w:rsidP="00543D82">
            <w:pPr>
              <w:jc w:val="center"/>
              <w:rPr>
                <w:rFonts w:ascii="Arial Narrow" w:hAnsi="Arial Narrow" w:cs="Arial"/>
              </w:rPr>
            </w:pPr>
            <w:r w:rsidRPr="00820E6D">
              <w:rPr>
                <w:rFonts w:ascii="Arial Narrow" w:hAnsi="Arial Narrow" w:cs="Arial"/>
              </w:rPr>
              <w:t>4</w:t>
            </w:r>
          </w:p>
        </w:tc>
        <w:tc>
          <w:tcPr>
            <w:tcW w:w="1129" w:type="dxa"/>
            <w:vAlign w:val="center"/>
          </w:tcPr>
          <w:p w:rsidR="005F5B28" w:rsidRPr="009457EB" w:rsidRDefault="005F5B28" w:rsidP="00543D82">
            <w:pPr>
              <w:jc w:val="center"/>
              <w:rPr>
                <w:rFonts w:ascii="Arial Narrow" w:hAnsi="Arial Narrow" w:cs="Arial"/>
              </w:rPr>
            </w:pPr>
            <w:r>
              <w:rPr>
                <w:rFonts w:ascii="Arial Narrow" w:hAnsi="Arial Narrow" w:cs="Arial"/>
              </w:rPr>
              <w:t>3</w:t>
            </w:r>
          </w:p>
        </w:tc>
      </w:tr>
      <w:tr w:rsidR="005F5B28" w:rsidRPr="00820E6D" w:rsidTr="00543D82">
        <w:tc>
          <w:tcPr>
            <w:tcW w:w="2688" w:type="dxa"/>
            <w:vAlign w:val="center"/>
          </w:tcPr>
          <w:p w:rsidR="005F5B28" w:rsidRPr="009457EB" w:rsidRDefault="005F5B28" w:rsidP="00543D82">
            <w:pPr>
              <w:rPr>
                <w:rFonts w:ascii="Arial Narrow" w:hAnsi="Arial Narrow" w:cs="Arial"/>
              </w:rPr>
            </w:pPr>
            <w:r w:rsidRPr="009457EB">
              <w:rPr>
                <w:rFonts w:ascii="Arial Narrow" w:hAnsi="Arial Narrow" w:cs="Arial"/>
              </w:rPr>
              <w:t>Manipulačný robotník</w:t>
            </w:r>
            <w:r w:rsidRPr="00820E6D">
              <w:rPr>
                <w:rFonts w:ascii="Arial Narrow" w:hAnsi="Arial Narrow" w:cs="Arial"/>
              </w:rPr>
              <w:t xml:space="preserve"> </w:t>
            </w:r>
            <w:r>
              <w:rPr>
                <w:rFonts w:ascii="Arial Narrow" w:hAnsi="Arial Narrow" w:cs="Arial"/>
              </w:rPr>
              <w:t>(</w:t>
            </w:r>
            <w:r w:rsidRPr="00820E6D">
              <w:rPr>
                <w:rFonts w:ascii="Arial Narrow" w:hAnsi="Arial Narrow" w:cs="Arial"/>
              </w:rPr>
              <w:t>skladník</w:t>
            </w:r>
            <w:r>
              <w:rPr>
                <w:rFonts w:ascii="Arial Narrow" w:hAnsi="Arial Narrow" w:cs="Arial"/>
              </w:rPr>
              <w:t>)</w:t>
            </w:r>
          </w:p>
        </w:tc>
        <w:tc>
          <w:tcPr>
            <w:tcW w:w="1036" w:type="dxa"/>
            <w:vAlign w:val="center"/>
          </w:tcPr>
          <w:p w:rsidR="005F5B28" w:rsidRPr="009457EB" w:rsidRDefault="005F5B28" w:rsidP="00543D82">
            <w:pPr>
              <w:jc w:val="center"/>
              <w:rPr>
                <w:rFonts w:ascii="Arial Narrow" w:hAnsi="Arial Narrow" w:cs="Arial"/>
              </w:rPr>
            </w:pPr>
            <w:r w:rsidRPr="009457EB">
              <w:rPr>
                <w:rFonts w:ascii="Arial Narrow" w:hAnsi="Arial Narrow" w:cs="Arial"/>
              </w:rPr>
              <w:t>-</w:t>
            </w:r>
          </w:p>
        </w:tc>
        <w:tc>
          <w:tcPr>
            <w:tcW w:w="1256" w:type="dxa"/>
            <w:vAlign w:val="center"/>
          </w:tcPr>
          <w:p w:rsidR="005F5B28" w:rsidRPr="009457EB" w:rsidRDefault="005F5B28" w:rsidP="00543D82">
            <w:pPr>
              <w:jc w:val="center"/>
              <w:rPr>
                <w:rFonts w:ascii="Arial Narrow" w:hAnsi="Arial Narrow" w:cs="Arial"/>
              </w:rPr>
            </w:pPr>
            <w:r>
              <w:rPr>
                <w:rFonts w:ascii="Arial Narrow" w:hAnsi="Arial Narrow" w:cs="Arial"/>
              </w:rPr>
              <w:t>2</w:t>
            </w:r>
          </w:p>
        </w:tc>
        <w:tc>
          <w:tcPr>
            <w:tcW w:w="1085" w:type="dxa"/>
            <w:vAlign w:val="center"/>
          </w:tcPr>
          <w:p w:rsidR="005F5B28" w:rsidRPr="009457EB" w:rsidRDefault="005F5B28" w:rsidP="00543D82">
            <w:pPr>
              <w:jc w:val="center"/>
              <w:rPr>
                <w:rFonts w:ascii="Arial Narrow" w:hAnsi="Arial Narrow" w:cs="Arial"/>
              </w:rPr>
            </w:pPr>
            <w:r>
              <w:rPr>
                <w:rFonts w:ascii="Arial Narrow" w:hAnsi="Arial Narrow" w:cs="Arial"/>
              </w:rPr>
              <w:t>2</w:t>
            </w:r>
          </w:p>
        </w:tc>
        <w:tc>
          <w:tcPr>
            <w:tcW w:w="1219" w:type="dxa"/>
            <w:vAlign w:val="center"/>
          </w:tcPr>
          <w:p w:rsidR="005F5B28" w:rsidRPr="009457EB" w:rsidRDefault="005F5B28" w:rsidP="00543D82">
            <w:pPr>
              <w:jc w:val="center"/>
              <w:rPr>
                <w:rFonts w:ascii="Arial Narrow" w:hAnsi="Arial Narrow" w:cs="Arial"/>
              </w:rPr>
            </w:pPr>
            <w:r>
              <w:rPr>
                <w:rFonts w:ascii="Arial Narrow" w:hAnsi="Arial Narrow" w:cs="Arial"/>
              </w:rPr>
              <w:t>2</w:t>
            </w:r>
          </w:p>
        </w:tc>
        <w:tc>
          <w:tcPr>
            <w:tcW w:w="1129" w:type="dxa"/>
            <w:vAlign w:val="center"/>
          </w:tcPr>
          <w:p w:rsidR="005F5B28" w:rsidRPr="009457EB" w:rsidRDefault="005F5B28" w:rsidP="00543D82">
            <w:pPr>
              <w:jc w:val="center"/>
              <w:rPr>
                <w:rFonts w:ascii="Arial Narrow" w:hAnsi="Arial Narrow" w:cs="Arial"/>
              </w:rPr>
            </w:pPr>
            <w:r>
              <w:rPr>
                <w:rFonts w:ascii="Arial Narrow" w:hAnsi="Arial Narrow" w:cs="Arial"/>
              </w:rPr>
              <w:t>3</w:t>
            </w:r>
          </w:p>
        </w:tc>
      </w:tr>
    </w:tbl>
    <w:p w:rsidR="005F5B28" w:rsidRDefault="005F5B28" w:rsidP="005F5B28">
      <w:pPr>
        <w:spacing w:after="0"/>
        <w:ind w:left="1069" w:hanging="785"/>
        <w:jc w:val="both"/>
        <w:rPr>
          <w:rFonts w:ascii="Arial Narrow" w:eastAsia="Arial Narrow" w:hAnsi="Arial Narrow" w:cs="Arial"/>
        </w:rPr>
      </w:pPr>
    </w:p>
    <w:p w:rsidR="005F5B28" w:rsidRDefault="005F5B28" w:rsidP="006C10CE">
      <w:pPr>
        <w:tabs>
          <w:tab w:val="left" w:pos="567"/>
        </w:tabs>
        <w:spacing w:after="0"/>
        <w:ind w:left="567"/>
        <w:jc w:val="both"/>
        <w:rPr>
          <w:rFonts w:ascii="Arial Narrow" w:eastAsia="Arial Narrow" w:hAnsi="Arial Narrow" w:cs="Arial"/>
        </w:rPr>
      </w:pPr>
      <w:r>
        <w:rPr>
          <w:rFonts w:ascii="Arial Narrow" w:eastAsia="Arial Narrow" w:hAnsi="Arial Narrow" w:cs="Arial"/>
        </w:rPr>
        <w:t>Verejný obstarávateľ</w:t>
      </w:r>
      <w:r w:rsidRPr="007B481A">
        <w:rPr>
          <w:rFonts w:ascii="Arial Narrow" w:eastAsia="Arial Narrow" w:hAnsi="Arial Narrow" w:cs="Arial"/>
        </w:rPr>
        <w:t xml:space="preserve"> nemá </w:t>
      </w:r>
      <w:r w:rsidR="006C10CE">
        <w:rPr>
          <w:rFonts w:ascii="Arial Narrow" w:eastAsia="Arial Narrow" w:hAnsi="Arial Narrow" w:cs="Arial"/>
        </w:rPr>
        <w:t xml:space="preserve">v systemizácii pracovných </w:t>
      </w:r>
      <w:r w:rsidR="000476D8">
        <w:rPr>
          <w:rFonts w:ascii="Arial Narrow" w:eastAsia="Arial Narrow" w:hAnsi="Arial Narrow" w:cs="Arial"/>
        </w:rPr>
        <w:t>miest</w:t>
      </w:r>
      <w:r w:rsidR="006C10CE">
        <w:rPr>
          <w:rFonts w:ascii="Arial Narrow" w:eastAsia="Arial Narrow" w:hAnsi="Arial Narrow" w:cs="Arial"/>
        </w:rPr>
        <w:t xml:space="preserve"> také pracovné pozície</w:t>
      </w:r>
      <w:r w:rsidR="000476D8">
        <w:rPr>
          <w:rFonts w:ascii="Arial Narrow" w:eastAsia="Arial Narrow" w:hAnsi="Arial Narrow" w:cs="Arial"/>
        </w:rPr>
        <w:t xml:space="preserve"> zamestnancov</w:t>
      </w:r>
      <w:r w:rsidR="00C4349C">
        <w:rPr>
          <w:rFonts w:ascii="Arial Narrow" w:eastAsia="Arial Narrow" w:hAnsi="Arial Narrow" w:cs="Arial"/>
        </w:rPr>
        <w:t xml:space="preserve">, ktoré </w:t>
      </w:r>
      <w:r w:rsidRPr="007B481A">
        <w:rPr>
          <w:rFonts w:ascii="Arial Narrow" w:eastAsia="Arial Narrow" w:hAnsi="Arial Narrow" w:cs="Arial"/>
        </w:rPr>
        <w:t>musia spĺňať zdravotnú spôsobilosť podľa osobitných predpisov.</w:t>
      </w:r>
    </w:p>
    <w:p w:rsidR="005F5B28" w:rsidRDefault="005F5B28" w:rsidP="00177D81">
      <w:pPr>
        <w:tabs>
          <w:tab w:val="left" w:pos="426"/>
        </w:tabs>
        <w:spacing w:after="0"/>
        <w:ind w:left="426" w:hanging="426"/>
        <w:rPr>
          <w:rFonts w:ascii="Arial Narrow" w:hAnsi="Arial Narrow"/>
        </w:rPr>
      </w:pPr>
      <w:bookmarkStart w:id="0" w:name="_GoBack"/>
      <w:bookmarkEnd w:id="0"/>
    </w:p>
    <w:sectPr w:rsidR="005F5B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DDD" w:rsidRDefault="00306DDD" w:rsidP="00E47001">
      <w:pPr>
        <w:spacing w:after="0" w:line="240" w:lineRule="auto"/>
      </w:pPr>
      <w:r>
        <w:separator/>
      </w:r>
    </w:p>
  </w:endnote>
  <w:endnote w:type="continuationSeparator" w:id="0">
    <w:p w:rsidR="00306DDD" w:rsidRDefault="00306DDD" w:rsidP="00E47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DDD" w:rsidRDefault="00306DDD" w:rsidP="00E47001">
      <w:pPr>
        <w:spacing w:after="0" w:line="240" w:lineRule="auto"/>
      </w:pPr>
      <w:r>
        <w:separator/>
      </w:r>
    </w:p>
  </w:footnote>
  <w:footnote w:type="continuationSeparator" w:id="0">
    <w:p w:rsidR="00306DDD" w:rsidRDefault="00306DDD" w:rsidP="00E470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74772"/>
    <w:multiLevelType w:val="hybridMultilevel"/>
    <w:tmpl w:val="46407A36"/>
    <w:lvl w:ilvl="0" w:tplc="041B0001">
      <w:start w:val="1"/>
      <w:numFmt w:val="bullet"/>
      <w:lvlText w:val=""/>
      <w:lvlJc w:val="left"/>
      <w:pPr>
        <w:ind w:left="2062"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07CA0751"/>
    <w:multiLevelType w:val="hybridMultilevel"/>
    <w:tmpl w:val="55CE115A"/>
    <w:lvl w:ilvl="0" w:tplc="0D221224">
      <w:start w:val="1"/>
      <w:numFmt w:val="decimal"/>
      <w:lvlText w:val="%1."/>
      <w:lvlJc w:val="left"/>
      <w:pPr>
        <w:ind w:left="780" w:hanging="42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08F312CF"/>
    <w:multiLevelType w:val="hybridMultilevel"/>
    <w:tmpl w:val="CACA4CF2"/>
    <w:lvl w:ilvl="0" w:tplc="A7CA60F4">
      <w:numFmt w:val="bullet"/>
      <w:lvlText w:val="•"/>
      <w:lvlJc w:val="left"/>
      <w:pPr>
        <w:ind w:left="861" w:hanging="435"/>
      </w:pPr>
      <w:rPr>
        <w:rFonts w:ascii="Arial Narrow" w:eastAsiaTheme="minorHAnsi" w:hAnsi="Arial Narrow" w:cstheme="minorBid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3">
    <w:nsid w:val="0A0177BB"/>
    <w:multiLevelType w:val="hybridMultilevel"/>
    <w:tmpl w:val="299484B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0B48072F"/>
    <w:multiLevelType w:val="hybridMultilevel"/>
    <w:tmpl w:val="994443C6"/>
    <w:lvl w:ilvl="0" w:tplc="041B0001">
      <w:start w:val="1"/>
      <w:numFmt w:val="bullet"/>
      <w:lvlText w:val=""/>
      <w:lvlJc w:val="left"/>
      <w:pPr>
        <w:ind w:left="1146" w:hanging="360"/>
      </w:pPr>
      <w:rPr>
        <w:rFonts w:ascii="Symbol" w:hAnsi="Symbol" w:hint="default"/>
      </w:rPr>
    </w:lvl>
    <w:lvl w:ilvl="1" w:tplc="041B0001">
      <w:start w:val="1"/>
      <w:numFmt w:val="bullet"/>
      <w:lvlText w:val=""/>
      <w:lvlJc w:val="left"/>
      <w:pPr>
        <w:ind w:left="1866" w:hanging="360"/>
      </w:pPr>
      <w:rPr>
        <w:rFonts w:ascii="Symbol" w:hAnsi="Symbol"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5">
    <w:nsid w:val="0C3F7529"/>
    <w:multiLevelType w:val="hybridMultilevel"/>
    <w:tmpl w:val="F9503C6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10746AAC"/>
    <w:multiLevelType w:val="hybridMultilevel"/>
    <w:tmpl w:val="458A297E"/>
    <w:lvl w:ilvl="0" w:tplc="9AE6F532">
      <w:start w:val="1"/>
      <w:numFmt w:val="low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10E128AD"/>
    <w:multiLevelType w:val="hybridMultilevel"/>
    <w:tmpl w:val="A4D033E6"/>
    <w:lvl w:ilvl="0" w:tplc="041B0001">
      <w:start w:val="1"/>
      <w:numFmt w:val="bullet"/>
      <w:lvlText w:val=""/>
      <w:lvlJc w:val="left"/>
      <w:pPr>
        <w:ind w:left="1146" w:hanging="360"/>
      </w:pPr>
      <w:rPr>
        <w:rFonts w:ascii="Symbol" w:hAnsi="Symbol" w:hint="default"/>
      </w:rPr>
    </w:lvl>
    <w:lvl w:ilvl="1" w:tplc="041B0001">
      <w:start w:val="1"/>
      <w:numFmt w:val="bullet"/>
      <w:lvlText w:val=""/>
      <w:lvlJc w:val="left"/>
      <w:pPr>
        <w:ind w:left="1866" w:hanging="360"/>
      </w:pPr>
      <w:rPr>
        <w:rFonts w:ascii="Symbol" w:hAnsi="Symbol"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8">
    <w:nsid w:val="115E05A8"/>
    <w:multiLevelType w:val="hybridMultilevel"/>
    <w:tmpl w:val="EE889266"/>
    <w:lvl w:ilvl="0" w:tplc="376EE25A">
      <w:start w:val="1"/>
      <w:numFmt w:val="low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141644D3"/>
    <w:multiLevelType w:val="hybridMultilevel"/>
    <w:tmpl w:val="0C928B22"/>
    <w:lvl w:ilvl="0" w:tplc="041B0001">
      <w:start w:val="1"/>
      <w:numFmt w:val="bullet"/>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0">
    <w:nsid w:val="19020D40"/>
    <w:multiLevelType w:val="hybridMultilevel"/>
    <w:tmpl w:val="2884DC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nsid w:val="1D295BD2"/>
    <w:multiLevelType w:val="hybridMultilevel"/>
    <w:tmpl w:val="B8E6C906"/>
    <w:lvl w:ilvl="0" w:tplc="1B5CE94C">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1F8741C1"/>
    <w:multiLevelType w:val="hybridMultilevel"/>
    <w:tmpl w:val="21228856"/>
    <w:lvl w:ilvl="0" w:tplc="0F00EE06">
      <w:start w:val="1"/>
      <w:numFmt w:val="lowerLetter"/>
      <w:lvlText w:val="%1)"/>
      <w:lvlJc w:val="left"/>
      <w:pPr>
        <w:ind w:left="720" w:hanging="360"/>
      </w:pPr>
      <w:rPr>
        <w:rFonts w:hint="default"/>
        <w:b/>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1FF64EF5"/>
    <w:multiLevelType w:val="hybridMultilevel"/>
    <w:tmpl w:val="B3C8A77E"/>
    <w:lvl w:ilvl="0" w:tplc="041B0001">
      <w:start w:val="1"/>
      <w:numFmt w:val="bullet"/>
      <w:lvlText w:val=""/>
      <w:lvlJc w:val="left"/>
      <w:pPr>
        <w:ind w:left="1146" w:hanging="360"/>
      </w:pPr>
      <w:rPr>
        <w:rFonts w:ascii="Symbol" w:hAnsi="Symbol" w:hint="default"/>
      </w:rPr>
    </w:lvl>
    <w:lvl w:ilvl="1" w:tplc="F9FE21A4">
      <w:numFmt w:val="bullet"/>
      <w:lvlText w:val="•"/>
      <w:lvlJc w:val="left"/>
      <w:pPr>
        <w:ind w:left="1941" w:hanging="435"/>
      </w:pPr>
      <w:rPr>
        <w:rFonts w:ascii="Arial Narrow" w:eastAsiaTheme="minorHAnsi" w:hAnsi="Arial Narrow" w:cstheme="minorBidi"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4">
    <w:nsid w:val="22060A8C"/>
    <w:multiLevelType w:val="hybridMultilevel"/>
    <w:tmpl w:val="889EB10C"/>
    <w:lvl w:ilvl="0" w:tplc="041B0001">
      <w:start w:val="1"/>
      <w:numFmt w:val="bullet"/>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5">
    <w:nsid w:val="220F44B4"/>
    <w:multiLevelType w:val="hybridMultilevel"/>
    <w:tmpl w:val="B8E6C906"/>
    <w:lvl w:ilvl="0" w:tplc="1B5CE94C">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3252266F"/>
    <w:multiLevelType w:val="hybridMultilevel"/>
    <w:tmpl w:val="65A020A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nsid w:val="3BFA355C"/>
    <w:multiLevelType w:val="hybridMultilevel"/>
    <w:tmpl w:val="78D046EA"/>
    <w:lvl w:ilvl="0" w:tplc="041B0001">
      <w:start w:val="1"/>
      <w:numFmt w:val="bullet"/>
      <w:lvlText w:val=""/>
      <w:lvlJc w:val="left"/>
      <w:pPr>
        <w:ind w:left="1146" w:hanging="360"/>
      </w:pPr>
      <w:rPr>
        <w:rFonts w:ascii="Symbol" w:hAnsi="Symbol" w:hint="default"/>
      </w:rPr>
    </w:lvl>
    <w:lvl w:ilvl="1" w:tplc="041B0001">
      <w:start w:val="1"/>
      <w:numFmt w:val="bullet"/>
      <w:lvlText w:val=""/>
      <w:lvlJc w:val="left"/>
      <w:pPr>
        <w:ind w:left="1866" w:hanging="360"/>
      </w:pPr>
      <w:rPr>
        <w:rFonts w:ascii="Symbol" w:hAnsi="Symbol"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8">
    <w:nsid w:val="3DA80970"/>
    <w:multiLevelType w:val="hybridMultilevel"/>
    <w:tmpl w:val="95DCAE6E"/>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
    <w:nsid w:val="40D73052"/>
    <w:multiLevelType w:val="hybridMultilevel"/>
    <w:tmpl w:val="7AD82B4E"/>
    <w:lvl w:ilvl="0" w:tplc="97AAC886">
      <w:numFmt w:val="bullet"/>
      <w:lvlText w:val="•"/>
      <w:lvlJc w:val="left"/>
      <w:pPr>
        <w:ind w:left="861" w:hanging="435"/>
      </w:pPr>
      <w:rPr>
        <w:rFonts w:ascii="Arial Narrow" w:eastAsiaTheme="minorHAnsi" w:hAnsi="Arial Narrow" w:cstheme="minorBid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20">
    <w:nsid w:val="467D6676"/>
    <w:multiLevelType w:val="hybridMultilevel"/>
    <w:tmpl w:val="C2141B4E"/>
    <w:lvl w:ilvl="0" w:tplc="401A73A4">
      <w:numFmt w:val="bullet"/>
      <w:lvlText w:val="-"/>
      <w:lvlJc w:val="left"/>
      <w:pPr>
        <w:ind w:left="720" w:hanging="360"/>
      </w:pPr>
      <w:rPr>
        <w:rFonts w:ascii="Arial Narrow" w:eastAsiaTheme="minorHAnsi" w:hAnsi="Arial Narrow"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nsid w:val="47E13DD2"/>
    <w:multiLevelType w:val="hybridMultilevel"/>
    <w:tmpl w:val="E4AAC8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nsid w:val="523171C8"/>
    <w:multiLevelType w:val="hybridMultilevel"/>
    <w:tmpl w:val="F67A6C9E"/>
    <w:lvl w:ilvl="0" w:tplc="792CF2EC">
      <w:start w:val="1"/>
      <w:numFmt w:val="lowerLetter"/>
      <w:lvlText w:val="%1)"/>
      <w:lvlJc w:val="left"/>
      <w:pPr>
        <w:ind w:left="927" w:hanging="360"/>
      </w:pPr>
      <w:rPr>
        <w:rFonts w:hint="default"/>
        <w:b/>
        <w:i/>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3">
    <w:nsid w:val="567C143F"/>
    <w:multiLevelType w:val="hybridMultilevel"/>
    <w:tmpl w:val="F52E900C"/>
    <w:lvl w:ilvl="0" w:tplc="041B0001">
      <w:start w:val="1"/>
      <w:numFmt w:val="bullet"/>
      <w:lvlText w:val=""/>
      <w:lvlJc w:val="left"/>
      <w:pPr>
        <w:ind w:left="1146" w:hanging="360"/>
      </w:pPr>
      <w:rPr>
        <w:rFonts w:ascii="Symbol" w:hAnsi="Symbol" w:hint="default"/>
      </w:rPr>
    </w:lvl>
    <w:lvl w:ilvl="1" w:tplc="041B0001">
      <w:start w:val="1"/>
      <w:numFmt w:val="bullet"/>
      <w:lvlText w:val=""/>
      <w:lvlJc w:val="left"/>
      <w:pPr>
        <w:ind w:left="1866" w:hanging="360"/>
      </w:pPr>
      <w:rPr>
        <w:rFonts w:ascii="Symbol" w:hAnsi="Symbol"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4">
    <w:nsid w:val="575528A3"/>
    <w:multiLevelType w:val="hybridMultilevel"/>
    <w:tmpl w:val="57FCBD5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5">
    <w:nsid w:val="5A897A78"/>
    <w:multiLevelType w:val="hybridMultilevel"/>
    <w:tmpl w:val="311ECA0C"/>
    <w:lvl w:ilvl="0" w:tplc="041B0001">
      <w:start w:val="1"/>
      <w:numFmt w:val="bullet"/>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6">
    <w:nsid w:val="5E1A4B6A"/>
    <w:multiLevelType w:val="hybridMultilevel"/>
    <w:tmpl w:val="9166A1AC"/>
    <w:lvl w:ilvl="0" w:tplc="72F003BC">
      <w:start w:val="1"/>
      <w:numFmt w:val="decimal"/>
      <w:lvlText w:val="%1."/>
      <w:lvlJc w:val="left"/>
      <w:pPr>
        <w:ind w:left="720" w:hanging="360"/>
      </w:pPr>
      <w:rPr>
        <w:rFonts w:hint="default"/>
        <w:b/>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nsid w:val="5F0E5F00"/>
    <w:multiLevelType w:val="hybridMultilevel"/>
    <w:tmpl w:val="F0CC4C36"/>
    <w:lvl w:ilvl="0" w:tplc="041B0001">
      <w:start w:val="1"/>
      <w:numFmt w:val="bullet"/>
      <w:lvlText w:val=""/>
      <w:lvlJc w:val="left"/>
      <w:pPr>
        <w:ind w:left="1146" w:hanging="360"/>
      </w:pPr>
      <w:rPr>
        <w:rFonts w:ascii="Symbol" w:hAnsi="Symbol" w:hint="default"/>
      </w:rPr>
    </w:lvl>
    <w:lvl w:ilvl="1" w:tplc="041B0001">
      <w:start w:val="1"/>
      <w:numFmt w:val="bullet"/>
      <w:lvlText w:val=""/>
      <w:lvlJc w:val="left"/>
      <w:pPr>
        <w:ind w:left="1866" w:hanging="360"/>
      </w:pPr>
      <w:rPr>
        <w:rFonts w:ascii="Symbol" w:hAnsi="Symbol"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8">
    <w:nsid w:val="65F94044"/>
    <w:multiLevelType w:val="hybridMultilevel"/>
    <w:tmpl w:val="93ACB1D4"/>
    <w:lvl w:ilvl="0" w:tplc="041B0001">
      <w:start w:val="1"/>
      <w:numFmt w:val="bullet"/>
      <w:lvlText w:val=""/>
      <w:lvlJc w:val="left"/>
      <w:pPr>
        <w:ind w:left="1212"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9">
    <w:nsid w:val="683A3674"/>
    <w:multiLevelType w:val="hybridMultilevel"/>
    <w:tmpl w:val="367EC9F8"/>
    <w:lvl w:ilvl="0" w:tplc="DF267112">
      <w:numFmt w:val="bullet"/>
      <w:lvlText w:val="-"/>
      <w:lvlJc w:val="left"/>
      <w:pPr>
        <w:ind w:left="720" w:hanging="360"/>
      </w:pPr>
      <w:rPr>
        <w:rFonts w:ascii="Arial Narrow" w:eastAsiaTheme="minorHAnsi" w:hAnsi="Arial Narrow" w:cstheme="minorBidi" w:hint="default"/>
        <w:sz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nsid w:val="6A215252"/>
    <w:multiLevelType w:val="hybridMultilevel"/>
    <w:tmpl w:val="FB3CDD6A"/>
    <w:lvl w:ilvl="0" w:tplc="9B1A9DA4">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1">
    <w:nsid w:val="6D7D15DC"/>
    <w:multiLevelType w:val="hybridMultilevel"/>
    <w:tmpl w:val="8B388F4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763E0AEF"/>
    <w:multiLevelType w:val="hybridMultilevel"/>
    <w:tmpl w:val="B360E692"/>
    <w:lvl w:ilvl="0" w:tplc="7B5881A2">
      <w:start w:val="6"/>
      <w:numFmt w:val="bullet"/>
      <w:lvlText w:val="-"/>
      <w:lvlJc w:val="left"/>
      <w:pPr>
        <w:ind w:left="927" w:hanging="360"/>
      </w:pPr>
      <w:rPr>
        <w:rFonts w:ascii="Cambria" w:eastAsia="Calibri" w:hAnsi="Cambria"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33">
    <w:nsid w:val="784412F5"/>
    <w:multiLevelType w:val="hybridMultilevel"/>
    <w:tmpl w:val="E5CC8202"/>
    <w:lvl w:ilvl="0" w:tplc="041B0001">
      <w:start w:val="1"/>
      <w:numFmt w:val="bullet"/>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4">
    <w:nsid w:val="79EB02A6"/>
    <w:multiLevelType w:val="hybridMultilevel"/>
    <w:tmpl w:val="B1A6B7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nsid w:val="7BAE1044"/>
    <w:multiLevelType w:val="hybridMultilevel"/>
    <w:tmpl w:val="45D4435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nsid w:val="7D544D1F"/>
    <w:multiLevelType w:val="hybridMultilevel"/>
    <w:tmpl w:val="C53C1EEA"/>
    <w:lvl w:ilvl="0" w:tplc="041B0001">
      <w:start w:val="1"/>
      <w:numFmt w:val="bullet"/>
      <w:lvlText w:val=""/>
      <w:lvlJc w:val="left"/>
      <w:pPr>
        <w:ind w:left="1146" w:hanging="360"/>
      </w:pPr>
      <w:rPr>
        <w:rFonts w:ascii="Symbol" w:hAnsi="Symbol" w:hint="default"/>
      </w:rPr>
    </w:lvl>
    <w:lvl w:ilvl="1" w:tplc="041B0001">
      <w:start w:val="1"/>
      <w:numFmt w:val="bullet"/>
      <w:lvlText w:val=""/>
      <w:lvlJc w:val="left"/>
      <w:pPr>
        <w:ind w:left="1866" w:hanging="360"/>
      </w:pPr>
      <w:rPr>
        <w:rFonts w:ascii="Symbol" w:hAnsi="Symbol"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7">
    <w:nsid w:val="7DE76196"/>
    <w:multiLevelType w:val="hybridMultilevel"/>
    <w:tmpl w:val="B7945C3E"/>
    <w:lvl w:ilvl="0" w:tplc="7F9282DC">
      <w:start w:val="1"/>
      <w:numFmt w:val="lowerLetter"/>
      <w:lvlText w:val="b%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0"/>
  </w:num>
  <w:num w:numId="2">
    <w:abstractNumId w:val="29"/>
  </w:num>
  <w:num w:numId="3">
    <w:abstractNumId w:val="28"/>
  </w:num>
  <w:num w:numId="4">
    <w:abstractNumId w:val="32"/>
  </w:num>
  <w:num w:numId="5">
    <w:abstractNumId w:val="10"/>
  </w:num>
  <w:num w:numId="6">
    <w:abstractNumId w:val="24"/>
  </w:num>
  <w:num w:numId="7">
    <w:abstractNumId w:val="2"/>
  </w:num>
  <w:num w:numId="8">
    <w:abstractNumId w:val="13"/>
  </w:num>
  <w:num w:numId="9">
    <w:abstractNumId w:val="19"/>
  </w:num>
  <w:num w:numId="10">
    <w:abstractNumId w:val="23"/>
  </w:num>
  <w:num w:numId="11">
    <w:abstractNumId w:val="33"/>
  </w:num>
  <w:num w:numId="12">
    <w:abstractNumId w:val="17"/>
  </w:num>
  <w:num w:numId="13">
    <w:abstractNumId w:val="14"/>
  </w:num>
  <w:num w:numId="14">
    <w:abstractNumId w:val="4"/>
  </w:num>
  <w:num w:numId="15">
    <w:abstractNumId w:val="9"/>
  </w:num>
  <w:num w:numId="16">
    <w:abstractNumId w:val="36"/>
  </w:num>
  <w:num w:numId="17">
    <w:abstractNumId w:val="7"/>
  </w:num>
  <w:num w:numId="18">
    <w:abstractNumId w:val="25"/>
  </w:num>
  <w:num w:numId="19">
    <w:abstractNumId w:val="27"/>
  </w:num>
  <w:num w:numId="20">
    <w:abstractNumId w:val="5"/>
  </w:num>
  <w:num w:numId="21">
    <w:abstractNumId w:val="0"/>
  </w:num>
  <w:num w:numId="22">
    <w:abstractNumId w:val="35"/>
  </w:num>
  <w:num w:numId="23">
    <w:abstractNumId w:val="8"/>
  </w:num>
  <w:num w:numId="24">
    <w:abstractNumId w:val="31"/>
  </w:num>
  <w:num w:numId="25">
    <w:abstractNumId w:val="21"/>
  </w:num>
  <w:num w:numId="26">
    <w:abstractNumId w:val="11"/>
  </w:num>
  <w:num w:numId="27">
    <w:abstractNumId w:val="15"/>
  </w:num>
  <w:num w:numId="28">
    <w:abstractNumId w:val="16"/>
  </w:num>
  <w:num w:numId="29">
    <w:abstractNumId w:val="1"/>
  </w:num>
  <w:num w:numId="30">
    <w:abstractNumId w:val="34"/>
  </w:num>
  <w:num w:numId="31">
    <w:abstractNumId w:val="3"/>
  </w:num>
  <w:num w:numId="32">
    <w:abstractNumId w:val="22"/>
  </w:num>
  <w:num w:numId="33">
    <w:abstractNumId w:val="26"/>
  </w:num>
  <w:num w:numId="34">
    <w:abstractNumId w:val="37"/>
  </w:num>
  <w:num w:numId="35">
    <w:abstractNumId w:val="6"/>
  </w:num>
  <w:num w:numId="36">
    <w:abstractNumId w:val="12"/>
  </w:num>
  <w:num w:numId="37">
    <w:abstractNumId w:val="18"/>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001"/>
    <w:rsid w:val="00016C5D"/>
    <w:rsid w:val="00025D6F"/>
    <w:rsid w:val="000379D2"/>
    <w:rsid w:val="00045E41"/>
    <w:rsid w:val="000476D8"/>
    <w:rsid w:val="00055DFF"/>
    <w:rsid w:val="00057040"/>
    <w:rsid w:val="000653ED"/>
    <w:rsid w:val="00070841"/>
    <w:rsid w:val="00084D1B"/>
    <w:rsid w:val="00085680"/>
    <w:rsid w:val="000B6BDA"/>
    <w:rsid w:val="000B78B1"/>
    <w:rsid w:val="000D058A"/>
    <w:rsid w:val="000E239C"/>
    <w:rsid w:val="00103EC7"/>
    <w:rsid w:val="00112F60"/>
    <w:rsid w:val="0012472B"/>
    <w:rsid w:val="0013067B"/>
    <w:rsid w:val="00150BE0"/>
    <w:rsid w:val="00154022"/>
    <w:rsid w:val="00177D81"/>
    <w:rsid w:val="001A4913"/>
    <w:rsid w:val="001B2A3D"/>
    <w:rsid w:val="001B6052"/>
    <w:rsid w:val="001B6963"/>
    <w:rsid w:val="001B6DD3"/>
    <w:rsid w:val="001D00BC"/>
    <w:rsid w:val="001E6BFB"/>
    <w:rsid w:val="001F7FAC"/>
    <w:rsid w:val="00206967"/>
    <w:rsid w:val="00207EC1"/>
    <w:rsid w:val="002211BE"/>
    <w:rsid w:val="002368DC"/>
    <w:rsid w:val="00257923"/>
    <w:rsid w:val="00260A33"/>
    <w:rsid w:val="00263FAB"/>
    <w:rsid w:val="00266517"/>
    <w:rsid w:val="00291B7B"/>
    <w:rsid w:val="002963CA"/>
    <w:rsid w:val="002A18A9"/>
    <w:rsid w:val="002B45D9"/>
    <w:rsid w:val="002C2C53"/>
    <w:rsid w:val="002D20C5"/>
    <w:rsid w:val="002E06C4"/>
    <w:rsid w:val="002E71F1"/>
    <w:rsid w:val="002F2690"/>
    <w:rsid w:val="00306DDD"/>
    <w:rsid w:val="0031067A"/>
    <w:rsid w:val="003125A0"/>
    <w:rsid w:val="00344FE1"/>
    <w:rsid w:val="00350A7D"/>
    <w:rsid w:val="00355FB4"/>
    <w:rsid w:val="003809FF"/>
    <w:rsid w:val="00381822"/>
    <w:rsid w:val="00383B6F"/>
    <w:rsid w:val="00395730"/>
    <w:rsid w:val="003A44B5"/>
    <w:rsid w:val="003B5699"/>
    <w:rsid w:val="003C534F"/>
    <w:rsid w:val="003C55D5"/>
    <w:rsid w:val="003D3590"/>
    <w:rsid w:val="003E6BAE"/>
    <w:rsid w:val="00441032"/>
    <w:rsid w:val="0044509E"/>
    <w:rsid w:val="004461ED"/>
    <w:rsid w:val="00450FEF"/>
    <w:rsid w:val="004718DC"/>
    <w:rsid w:val="004B0BAC"/>
    <w:rsid w:val="004C0499"/>
    <w:rsid w:val="004C43C3"/>
    <w:rsid w:val="004D689E"/>
    <w:rsid w:val="004F3657"/>
    <w:rsid w:val="005128C0"/>
    <w:rsid w:val="00520DB2"/>
    <w:rsid w:val="00543D82"/>
    <w:rsid w:val="005606B6"/>
    <w:rsid w:val="00575F81"/>
    <w:rsid w:val="00584476"/>
    <w:rsid w:val="005A285C"/>
    <w:rsid w:val="005D4933"/>
    <w:rsid w:val="005D4BB9"/>
    <w:rsid w:val="005F02A9"/>
    <w:rsid w:val="005F5B28"/>
    <w:rsid w:val="0061402F"/>
    <w:rsid w:val="00636653"/>
    <w:rsid w:val="00641C6D"/>
    <w:rsid w:val="00642158"/>
    <w:rsid w:val="0064265D"/>
    <w:rsid w:val="00651157"/>
    <w:rsid w:val="006609E1"/>
    <w:rsid w:val="00662B50"/>
    <w:rsid w:val="00663F2D"/>
    <w:rsid w:val="006859E6"/>
    <w:rsid w:val="006A0C7D"/>
    <w:rsid w:val="006C10CE"/>
    <w:rsid w:val="006C44E2"/>
    <w:rsid w:val="006E67E5"/>
    <w:rsid w:val="00733CF7"/>
    <w:rsid w:val="0074292B"/>
    <w:rsid w:val="00744570"/>
    <w:rsid w:val="00762B3F"/>
    <w:rsid w:val="0077520B"/>
    <w:rsid w:val="00785303"/>
    <w:rsid w:val="00793984"/>
    <w:rsid w:val="007A2141"/>
    <w:rsid w:val="007A7AB2"/>
    <w:rsid w:val="007D38E4"/>
    <w:rsid w:val="007F0515"/>
    <w:rsid w:val="007F1C0E"/>
    <w:rsid w:val="00845D4B"/>
    <w:rsid w:val="008629D5"/>
    <w:rsid w:val="0087091D"/>
    <w:rsid w:val="008903B7"/>
    <w:rsid w:val="008953A8"/>
    <w:rsid w:val="00895AEE"/>
    <w:rsid w:val="008C5051"/>
    <w:rsid w:val="008C7D81"/>
    <w:rsid w:val="008D0729"/>
    <w:rsid w:val="008F42AF"/>
    <w:rsid w:val="00936782"/>
    <w:rsid w:val="0094591C"/>
    <w:rsid w:val="009611CD"/>
    <w:rsid w:val="00974673"/>
    <w:rsid w:val="00997E93"/>
    <w:rsid w:val="009B6FAD"/>
    <w:rsid w:val="009C33CD"/>
    <w:rsid w:val="009D6F92"/>
    <w:rsid w:val="009F189E"/>
    <w:rsid w:val="009F5123"/>
    <w:rsid w:val="00A134CE"/>
    <w:rsid w:val="00A36D0A"/>
    <w:rsid w:val="00A477C2"/>
    <w:rsid w:val="00A478D0"/>
    <w:rsid w:val="00A60191"/>
    <w:rsid w:val="00A60A40"/>
    <w:rsid w:val="00A73EF3"/>
    <w:rsid w:val="00A82A08"/>
    <w:rsid w:val="00AD0E52"/>
    <w:rsid w:val="00AF4056"/>
    <w:rsid w:val="00AF421A"/>
    <w:rsid w:val="00AF6433"/>
    <w:rsid w:val="00B26908"/>
    <w:rsid w:val="00B340EF"/>
    <w:rsid w:val="00B901C5"/>
    <w:rsid w:val="00BB6FE4"/>
    <w:rsid w:val="00BC0194"/>
    <w:rsid w:val="00BD45E5"/>
    <w:rsid w:val="00BF0C91"/>
    <w:rsid w:val="00C20738"/>
    <w:rsid w:val="00C3545E"/>
    <w:rsid w:val="00C379CB"/>
    <w:rsid w:val="00C41E06"/>
    <w:rsid w:val="00C4349C"/>
    <w:rsid w:val="00C47024"/>
    <w:rsid w:val="00C63D5D"/>
    <w:rsid w:val="00C94971"/>
    <w:rsid w:val="00CC5D9D"/>
    <w:rsid w:val="00CC68F8"/>
    <w:rsid w:val="00CC6B57"/>
    <w:rsid w:val="00CD5EC3"/>
    <w:rsid w:val="00CF2145"/>
    <w:rsid w:val="00D20437"/>
    <w:rsid w:val="00D342E8"/>
    <w:rsid w:val="00D41E13"/>
    <w:rsid w:val="00D5466F"/>
    <w:rsid w:val="00D665A8"/>
    <w:rsid w:val="00D85083"/>
    <w:rsid w:val="00D97175"/>
    <w:rsid w:val="00DB591D"/>
    <w:rsid w:val="00DB5FF5"/>
    <w:rsid w:val="00DD27A0"/>
    <w:rsid w:val="00DE1A43"/>
    <w:rsid w:val="00DE6222"/>
    <w:rsid w:val="00DE7289"/>
    <w:rsid w:val="00DF2C07"/>
    <w:rsid w:val="00DF60D3"/>
    <w:rsid w:val="00DF6A2C"/>
    <w:rsid w:val="00E01FD3"/>
    <w:rsid w:val="00E1286F"/>
    <w:rsid w:val="00E175D1"/>
    <w:rsid w:val="00E42277"/>
    <w:rsid w:val="00E466E3"/>
    <w:rsid w:val="00E47001"/>
    <w:rsid w:val="00E56A24"/>
    <w:rsid w:val="00E74929"/>
    <w:rsid w:val="00E93122"/>
    <w:rsid w:val="00E9719C"/>
    <w:rsid w:val="00EC7360"/>
    <w:rsid w:val="00ED4B70"/>
    <w:rsid w:val="00F00E4C"/>
    <w:rsid w:val="00F05B34"/>
    <w:rsid w:val="00F34672"/>
    <w:rsid w:val="00F43D30"/>
    <w:rsid w:val="00F53434"/>
    <w:rsid w:val="00F81FFD"/>
    <w:rsid w:val="00FD6DF2"/>
    <w:rsid w:val="00FF1DFF"/>
    <w:rsid w:val="00FF74D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2">
    <w:name w:val="heading 2"/>
    <w:basedOn w:val="Normlny"/>
    <w:link w:val="Nadpis2Char"/>
    <w:uiPriority w:val="1"/>
    <w:qFormat/>
    <w:rsid w:val="00584476"/>
    <w:pPr>
      <w:widowControl w:val="0"/>
      <w:spacing w:after="0" w:line="240" w:lineRule="auto"/>
      <w:outlineLvl w:val="1"/>
    </w:pPr>
    <w:rPr>
      <w:rFonts w:ascii="Arial" w:eastAsia="Arial" w:hAnsi="Arial"/>
      <w:b/>
      <w:bCs/>
      <w:sz w:val="20"/>
      <w:szCs w:val="20"/>
      <w:lang w:val="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E47001"/>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E47001"/>
    <w:rPr>
      <w:rFonts w:ascii="Tahoma" w:hAnsi="Tahoma" w:cs="Tahoma"/>
      <w:sz w:val="16"/>
      <w:szCs w:val="16"/>
    </w:rPr>
  </w:style>
  <w:style w:type="paragraph" w:customStyle="1" w:styleId="Default">
    <w:name w:val="Default"/>
    <w:rsid w:val="00E47001"/>
    <w:pPr>
      <w:autoSpaceDE w:val="0"/>
      <w:autoSpaceDN w:val="0"/>
      <w:adjustRightInd w:val="0"/>
      <w:spacing w:after="0" w:line="240" w:lineRule="auto"/>
    </w:pPr>
    <w:rPr>
      <w:rFonts w:ascii="Arial" w:hAnsi="Arial" w:cs="Arial"/>
      <w:color w:val="000000"/>
      <w:sz w:val="24"/>
      <w:szCs w:val="24"/>
    </w:rPr>
  </w:style>
  <w:style w:type="paragraph" w:styleId="Hlavika">
    <w:name w:val="header"/>
    <w:basedOn w:val="Normlny"/>
    <w:link w:val="HlavikaChar"/>
    <w:uiPriority w:val="99"/>
    <w:unhideWhenUsed/>
    <w:rsid w:val="00E4700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E47001"/>
  </w:style>
  <w:style w:type="paragraph" w:styleId="Pta">
    <w:name w:val="footer"/>
    <w:basedOn w:val="Normlny"/>
    <w:link w:val="PtaChar"/>
    <w:uiPriority w:val="99"/>
    <w:unhideWhenUsed/>
    <w:rsid w:val="00E47001"/>
    <w:pPr>
      <w:tabs>
        <w:tab w:val="center" w:pos="4536"/>
        <w:tab w:val="right" w:pos="9072"/>
      </w:tabs>
      <w:spacing w:after="0" w:line="240" w:lineRule="auto"/>
    </w:pPr>
  </w:style>
  <w:style w:type="character" w:customStyle="1" w:styleId="PtaChar">
    <w:name w:val="Päta Char"/>
    <w:basedOn w:val="Predvolenpsmoodseku"/>
    <w:link w:val="Pta"/>
    <w:uiPriority w:val="99"/>
    <w:rsid w:val="00E47001"/>
  </w:style>
  <w:style w:type="paragraph" w:styleId="Odsekzoznamu">
    <w:name w:val="List Paragraph"/>
    <w:basedOn w:val="Normlny"/>
    <w:uiPriority w:val="34"/>
    <w:qFormat/>
    <w:rsid w:val="00E47001"/>
    <w:pPr>
      <w:ind w:left="720"/>
      <w:contextualSpacing/>
    </w:pPr>
  </w:style>
  <w:style w:type="paragraph" w:styleId="Zkladntext3">
    <w:name w:val="Body Text 3"/>
    <w:basedOn w:val="Normlny"/>
    <w:link w:val="Zkladntext3Char"/>
    <w:rsid w:val="004B0BAC"/>
    <w:pPr>
      <w:spacing w:after="0" w:line="240" w:lineRule="auto"/>
      <w:jc w:val="center"/>
    </w:pPr>
    <w:rPr>
      <w:rFonts w:ascii="Times New Roman" w:eastAsia="Times New Roman" w:hAnsi="Times New Roman" w:cs="Times New Roman"/>
      <w:noProof/>
      <w:color w:val="FF0000"/>
      <w:sz w:val="20"/>
      <w:szCs w:val="20"/>
      <w:lang w:eastAsia="sk-SK"/>
    </w:rPr>
  </w:style>
  <w:style w:type="character" w:customStyle="1" w:styleId="Zkladntext3Char">
    <w:name w:val="Základný text 3 Char"/>
    <w:basedOn w:val="Predvolenpsmoodseku"/>
    <w:link w:val="Zkladntext3"/>
    <w:rsid w:val="004B0BAC"/>
    <w:rPr>
      <w:rFonts w:ascii="Times New Roman" w:eastAsia="Times New Roman" w:hAnsi="Times New Roman" w:cs="Times New Roman"/>
      <w:noProof/>
      <w:color w:val="FF0000"/>
      <w:sz w:val="20"/>
      <w:szCs w:val="20"/>
      <w:lang w:eastAsia="sk-SK"/>
    </w:rPr>
  </w:style>
  <w:style w:type="character" w:customStyle="1" w:styleId="Zkladntext30">
    <w:name w:val="Základný text (3)_"/>
    <w:link w:val="Zkladntext31"/>
    <w:rsid w:val="00177D81"/>
    <w:rPr>
      <w:rFonts w:ascii="Arial Narrow" w:eastAsia="Arial Narrow" w:hAnsi="Arial Narrow" w:cs="Arial Narrow"/>
      <w:sz w:val="18"/>
      <w:szCs w:val="18"/>
      <w:shd w:val="clear" w:color="auto" w:fill="FFFFFF"/>
    </w:rPr>
  </w:style>
  <w:style w:type="paragraph" w:customStyle="1" w:styleId="Zkladntext31">
    <w:name w:val="Základný text (3)"/>
    <w:basedOn w:val="Normlny"/>
    <w:link w:val="Zkladntext30"/>
    <w:rsid w:val="00177D81"/>
    <w:pPr>
      <w:shd w:val="clear" w:color="auto" w:fill="FFFFFF"/>
      <w:spacing w:before="60" w:after="60" w:line="0" w:lineRule="atLeast"/>
    </w:pPr>
    <w:rPr>
      <w:rFonts w:ascii="Arial Narrow" w:eastAsia="Arial Narrow" w:hAnsi="Arial Narrow" w:cs="Arial Narrow"/>
      <w:sz w:val="18"/>
      <w:szCs w:val="18"/>
    </w:rPr>
  </w:style>
  <w:style w:type="character" w:customStyle="1" w:styleId="Zkladntext">
    <w:name w:val="Základný text_"/>
    <w:link w:val="Zkladntext32"/>
    <w:rsid w:val="00177D81"/>
    <w:rPr>
      <w:rFonts w:ascii="Arial Narrow" w:eastAsia="Arial Narrow" w:hAnsi="Arial Narrow" w:cs="Arial Narrow"/>
      <w:shd w:val="clear" w:color="auto" w:fill="FFFFFF"/>
    </w:rPr>
  </w:style>
  <w:style w:type="paragraph" w:customStyle="1" w:styleId="Zkladntext32">
    <w:name w:val="Základný text3"/>
    <w:basedOn w:val="Normlny"/>
    <w:link w:val="Zkladntext"/>
    <w:rsid w:val="00177D81"/>
    <w:pPr>
      <w:shd w:val="clear" w:color="auto" w:fill="FFFFFF"/>
      <w:spacing w:before="300" w:after="60" w:line="0" w:lineRule="atLeast"/>
    </w:pPr>
    <w:rPr>
      <w:rFonts w:ascii="Arial Narrow" w:eastAsia="Arial Narrow" w:hAnsi="Arial Narrow" w:cs="Arial Narrow"/>
    </w:rPr>
  </w:style>
  <w:style w:type="paragraph" w:customStyle="1" w:styleId="Normln">
    <w:name w:val="Normální"/>
    <w:basedOn w:val="Normlny"/>
    <w:next w:val="Normlny"/>
    <w:rsid w:val="00177D81"/>
    <w:pPr>
      <w:autoSpaceDE w:val="0"/>
      <w:autoSpaceDN w:val="0"/>
      <w:adjustRightInd w:val="0"/>
      <w:spacing w:before="120" w:after="120" w:line="288" w:lineRule="atLeast"/>
      <w:ind w:left="720" w:right="120" w:hanging="720"/>
    </w:pPr>
    <w:rPr>
      <w:rFonts w:ascii="Arial" w:eastAsia="Times New Roman" w:hAnsi="Arial" w:cs="Arial"/>
      <w:sz w:val="24"/>
      <w:szCs w:val="24"/>
      <w:lang w:eastAsia="sk-SK"/>
    </w:rPr>
  </w:style>
  <w:style w:type="table" w:styleId="Mriekatabuky">
    <w:name w:val="Table Grid"/>
    <w:basedOn w:val="Normlnatabuka"/>
    <w:uiPriority w:val="59"/>
    <w:rsid w:val="00177D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Predvolenpsmoodseku"/>
    <w:rsid w:val="00177D81"/>
  </w:style>
  <w:style w:type="character" w:customStyle="1" w:styleId="Nadpis2Char">
    <w:name w:val="Nadpis 2 Char"/>
    <w:basedOn w:val="Predvolenpsmoodseku"/>
    <w:link w:val="Nadpis2"/>
    <w:uiPriority w:val="1"/>
    <w:rsid w:val="00584476"/>
    <w:rPr>
      <w:rFonts w:ascii="Arial" w:eastAsia="Arial" w:hAnsi="Arial"/>
      <w:b/>
      <w:bCs/>
      <w:sz w:val="20"/>
      <w:szCs w:val="20"/>
      <w:lang w:val="en-US"/>
    </w:rPr>
  </w:style>
  <w:style w:type="table" w:customStyle="1" w:styleId="TableNormal">
    <w:name w:val="Table Normal"/>
    <w:uiPriority w:val="2"/>
    <w:semiHidden/>
    <w:unhideWhenUsed/>
    <w:qFormat/>
    <w:rsid w:val="00584476"/>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lny"/>
    <w:uiPriority w:val="1"/>
    <w:qFormat/>
    <w:rsid w:val="00584476"/>
    <w:pPr>
      <w:widowControl w:val="0"/>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2">
    <w:name w:val="heading 2"/>
    <w:basedOn w:val="Normlny"/>
    <w:link w:val="Nadpis2Char"/>
    <w:uiPriority w:val="1"/>
    <w:qFormat/>
    <w:rsid w:val="00584476"/>
    <w:pPr>
      <w:widowControl w:val="0"/>
      <w:spacing w:after="0" w:line="240" w:lineRule="auto"/>
      <w:outlineLvl w:val="1"/>
    </w:pPr>
    <w:rPr>
      <w:rFonts w:ascii="Arial" w:eastAsia="Arial" w:hAnsi="Arial"/>
      <w:b/>
      <w:bCs/>
      <w:sz w:val="20"/>
      <w:szCs w:val="20"/>
      <w:lang w:val="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E47001"/>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E47001"/>
    <w:rPr>
      <w:rFonts w:ascii="Tahoma" w:hAnsi="Tahoma" w:cs="Tahoma"/>
      <w:sz w:val="16"/>
      <w:szCs w:val="16"/>
    </w:rPr>
  </w:style>
  <w:style w:type="paragraph" w:customStyle="1" w:styleId="Default">
    <w:name w:val="Default"/>
    <w:rsid w:val="00E47001"/>
    <w:pPr>
      <w:autoSpaceDE w:val="0"/>
      <w:autoSpaceDN w:val="0"/>
      <w:adjustRightInd w:val="0"/>
      <w:spacing w:after="0" w:line="240" w:lineRule="auto"/>
    </w:pPr>
    <w:rPr>
      <w:rFonts w:ascii="Arial" w:hAnsi="Arial" w:cs="Arial"/>
      <w:color w:val="000000"/>
      <w:sz w:val="24"/>
      <w:szCs w:val="24"/>
    </w:rPr>
  </w:style>
  <w:style w:type="paragraph" w:styleId="Hlavika">
    <w:name w:val="header"/>
    <w:basedOn w:val="Normlny"/>
    <w:link w:val="HlavikaChar"/>
    <w:uiPriority w:val="99"/>
    <w:unhideWhenUsed/>
    <w:rsid w:val="00E4700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E47001"/>
  </w:style>
  <w:style w:type="paragraph" w:styleId="Pta">
    <w:name w:val="footer"/>
    <w:basedOn w:val="Normlny"/>
    <w:link w:val="PtaChar"/>
    <w:uiPriority w:val="99"/>
    <w:unhideWhenUsed/>
    <w:rsid w:val="00E47001"/>
    <w:pPr>
      <w:tabs>
        <w:tab w:val="center" w:pos="4536"/>
        <w:tab w:val="right" w:pos="9072"/>
      </w:tabs>
      <w:spacing w:after="0" w:line="240" w:lineRule="auto"/>
    </w:pPr>
  </w:style>
  <w:style w:type="character" w:customStyle="1" w:styleId="PtaChar">
    <w:name w:val="Päta Char"/>
    <w:basedOn w:val="Predvolenpsmoodseku"/>
    <w:link w:val="Pta"/>
    <w:uiPriority w:val="99"/>
    <w:rsid w:val="00E47001"/>
  </w:style>
  <w:style w:type="paragraph" w:styleId="Odsekzoznamu">
    <w:name w:val="List Paragraph"/>
    <w:basedOn w:val="Normlny"/>
    <w:uiPriority w:val="34"/>
    <w:qFormat/>
    <w:rsid w:val="00E47001"/>
    <w:pPr>
      <w:ind w:left="720"/>
      <w:contextualSpacing/>
    </w:pPr>
  </w:style>
  <w:style w:type="paragraph" w:styleId="Zkladntext3">
    <w:name w:val="Body Text 3"/>
    <w:basedOn w:val="Normlny"/>
    <w:link w:val="Zkladntext3Char"/>
    <w:rsid w:val="004B0BAC"/>
    <w:pPr>
      <w:spacing w:after="0" w:line="240" w:lineRule="auto"/>
      <w:jc w:val="center"/>
    </w:pPr>
    <w:rPr>
      <w:rFonts w:ascii="Times New Roman" w:eastAsia="Times New Roman" w:hAnsi="Times New Roman" w:cs="Times New Roman"/>
      <w:noProof/>
      <w:color w:val="FF0000"/>
      <w:sz w:val="20"/>
      <w:szCs w:val="20"/>
      <w:lang w:eastAsia="sk-SK"/>
    </w:rPr>
  </w:style>
  <w:style w:type="character" w:customStyle="1" w:styleId="Zkladntext3Char">
    <w:name w:val="Základný text 3 Char"/>
    <w:basedOn w:val="Predvolenpsmoodseku"/>
    <w:link w:val="Zkladntext3"/>
    <w:rsid w:val="004B0BAC"/>
    <w:rPr>
      <w:rFonts w:ascii="Times New Roman" w:eastAsia="Times New Roman" w:hAnsi="Times New Roman" w:cs="Times New Roman"/>
      <w:noProof/>
      <w:color w:val="FF0000"/>
      <w:sz w:val="20"/>
      <w:szCs w:val="20"/>
      <w:lang w:eastAsia="sk-SK"/>
    </w:rPr>
  </w:style>
  <w:style w:type="character" w:customStyle="1" w:styleId="Zkladntext30">
    <w:name w:val="Základný text (3)_"/>
    <w:link w:val="Zkladntext31"/>
    <w:rsid w:val="00177D81"/>
    <w:rPr>
      <w:rFonts w:ascii="Arial Narrow" w:eastAsia="Arial Narrow" w:hAnsi="Arial Narrow" w:cs="Arial Narrow"/>
      <w:sz w:val="18"/>
      <w:szCs w:val="18"/>
      <w:shd w:val="clear" w:color="auto" w:fill="FFFFFF"/>
    </w:rPr>
  </w:style>
  <w:style w:type="paragraph" w:customStyle="1" w:styleId="Zkladntext31">
    <w:name w:val="Základný text (3)"/>
    <w:basedOn w:val="Normlny"/>
    <w:link w:val="Zkladntext30"/>
    <w:rsid w:val="00177D81"/>
    <w:pPr>
      <w:shd w:val="clear" w:color="auto" w:fill="FFFFFF"/>
      <w:spacing w:before="60" w:after="60" w:line="0" w:lineRule="atLeast"/>
    </w:pPr>
    <w:rPr>
      <w:rFonts w:ascii="Arial Narrow" w:eastAsia="Arial Narrow" w:hAnsi="Arial Narrow" w:cs="Arial Narrow"/>
      <w:sz w:val="18"/>
      <w:szCs w:val="18"/>
    </w:rPr>
  </w:style>
  <w:style w:type="character" w:customStyle="1" w:styleId="Zkladntext">
    <w:name w:val="Základný text_"/>
    <w:link w:val="Zkladntext32"/>
    <w:rsid w:val="00177D81"/>
    <w:rPr>
      <w:rFonts w:ascii="Arial Narrow" w:eastAsia="Arial Narrow" w:hAnsi="Arial Narrow" w:cs="Arial Narrow"/>
      <w:shd w:val="clear" w:color="auto" w:fill="FFFFFF"/>
    </w:rPr>
  </w:style>
  <w:style w:type="paragraph" w:customStyle="1" w:styleId="Zkladntext32">
    <w:name w:val="Základný text3"/>
    <w:basedOn w:val="Normlny"/>
    <w:link w:val="Zkladntext"/>
    <w:rsid w:val="00177D81"/>
    <w:pPr>
      <w:shd w:val="clear" w:color="auto" w:fill="FFFFFF"/>
      <w:spacing w:before="300" w:after="60" w:line="0" w:lineRule="atLeast"/>
    </w:pPr>
    <w:rPr>
      <w:rFonts w:ascii="Arial Narrow" w:eastAsia="Arial Narrow" w:hAnsi="Arial Narrow" w:cs="Arial Narrow"/>
    </w:rPr>
  </w:style>
  <w:style w:type="paragraph" w:customStyle="1" w:styleId="Normln">
    <w:name w:val="Normální"/>
    <w:basedOn w:val="Normlny"/>
    <w:next w:val="Normlny"/>
    <w:rsid w:val="00177D81"/>
    <w:pPr>
      <w:autoSpaceDE w:val="0"/>
      <w:autoSpaceDN w:val="0"/>
      <w:adjustRightInd w:val="0"/>
      <w:spacing w:before="120" w:after="120" w:line="288" w:lineRule="atLeast"/>
      <w:ind w:left="720" w:right="120" w:hanging="720"/>
    </w:pPr>
    <w:rPr>
      <w:rFonts w:ascii="Arial" w:eastAsia="Times New Roman" w:hAnsi="Arial" w:cs="Arial"/>
      <w:sz w:val="24"/>
      <w:szCs w:val="24"/>
      <w:lang w:eastAsia="sk-SK"/>
    </w:rPr>
  </w:style>
  <w:style w:type="table" w:styleId="Mriekatabuky">
    <w:name w:val="Table Grid"/>
    <w:basedOn w:val="Normlnatabuka"/>
    <w:uiPriority w:val="59"/>
    <w:rsid w:val="00177D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Predvolenpsmoodseku"/>
    <w:rsid w:val="00177D81"/>
  </w:style>
  <w:style w:type="character" w:customStyle="1" w:styleId="Nadpis2Char">
    <w:name w:val="Nadpis 2 Char"/>
    <w:basedOn w:val="Predvolenpsmoodseku"/>
    <w:link w:val="Nadpis2"/>
    <w:uiPriority w:val="1"/>
    <w:rsid w:val="00584476"/>
    <w:rPr>
      <w:rFonts w:ascii="Arial" w:eastAsia="Arial" w:hAnsi="Arial"/>
      <w:b/>
      <w:bCs/>
      <w:sz w:val="20"/>
      <w:szCs w:val="20"/>
      <w:lang w:val="en-US"/>
    </w:rPr>
  </w:style>
  <w:style w:type="table" w:customStyle="1" w:styleId="TableNormal">
    <w:name w:val="Table Normal"/>
    <w:uiPriority w:val="2"/>
    <w:semiHidden/>
    <w:unhideWhenUsed/>
    <w:qFormat/>
    <w:rsid w:val="00584476"/>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lny"/>
    <w:uiPriority w:val="1"/>
    <w:qFormat/>
    <w:rsid w:val="00584476"/>
    <w:pPr>
      <w:widowControl w:val="0"/>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234119">
      <w:bodyDiv w:val="1"/>
      <w:marLeft w:val="0"/>
      <w:marRight w:val="0"/>
      <w:marTop w:val="0"/>
      <w:marBottom w:val="0"/>
      <w:divBdr>
        <w:top w:val="none" w:sz="0" w:space="0" w:color="auto"/>
        <w:left w:val="none" w:sz="0" w:space="0" w:color="auto"/>
        <w:bottom w:val="none" w:sz="0" w:space="0" w:color="auto"/>
        <w:right w:val="none" w:sz="0" w:space="0" w:color="auto"/>
      </w:divBdr>
    </w:div>
    <w:div w:id="131887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91DC3-2BBC-47FF-BCAA-2C675A370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2028</Words>
  <Characters>11563</Characters>
  <DocSecurity>0</DocSecurity>
  <Lines>96</Lines>
  <Paragraphs>27</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13564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2018-02-20T08:39:00Z</cp:lastPrinted>
  <dcterms:created xsi:type="dcterms:W3CDTF">2021-10-24T17:57:00Z</dcterms:created>
  <dcterms:modified xsi:type="dcterms:W3CDTF">2021-10-24T17:57:00Z</dcterms:modified>
</cp:coreProperties>
</file>